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16" w:rsidRDefault="00FD7639" w:rsidP="002B1C84">
      <w:pPr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  <w:lang w:eastAsia="sl-SI"/>
        </w:rPr>
        <w:drawing>
          <wp:inline distT="0" distB="0" distL="0" distR="0">
            <wp:extent cx="4298867" cy="4460227"/>
            <wp:effectExtent l="0" t="0" r="0" b="0"/>
            <wp:docPr id="3" name="Slika 3" descr="C:\Users\niperinc.RZZ\Documents\Fotonatečaj 2017\slikca_logo fotonatecaj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perinc.RZZ\Documents\Fotonatečaj 2017\slikca_logo fotonatecaj20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058" cy="44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B6" w:rsidRPr="00947710" w:rsidRDefault="002B1C84" w:rsidP="001C32B6">
      <w:pPr>
        <w:jc w:val="center"/>
        <w:rPr>
          <w:rFonts w:ascii="Arial" w:hAnsi="Arial" w:cs="Arial"/>
          <w:color w:val="404040" w:themeColor="text1" w:themeTint="BF"/>
        </w:rPr>
      </w:pPr>
      <w:r w:rsidRPr="00947710">
        <w:rPr>
          <w:rFonts w:ascii="Arial" w:hAnsi="Arial" w:cs="Arial"/>
          <w:color w:val="404040" w:themeColor="text1" w:themeTint="BF"/>
        </w:rPr>
        <w:t xml:space="preserve">Zavod RS za zaposlovanje, v okviru projekta Razvoj storitev vseživljenjske karierne orientacije in nadaljnja krepitev NKT za VKO, v sodelovanju s Centrom RS za poklicno </w:t>
      </w:r>
      <w:r w:rsidR="00461C29">
        <w:rPr>
          <w:rFonts w:ascii="Arial" w:hAnsi="Arial" w:cs="Arial"/>
          <w:color w:val="404040" w:themeColor="text1" w:themeTint="BF"/>
        </w:rPr>
        <w:t>izobraževanje</w:t>
      </w:r>
      <w:r w:rsidRPr="00947710">
        <w:rPr>
          <w:rFonts w:ascii="Arial" w:hAnsi="Arial" w:cs="Arial"/>
          <w:color w:val="404040" w:themeColor="text1" w:themeTint="BF"/>
        </w:rPr>
        <w:t>, za vse osnovnošolce razpisuje:</w:t>
      </w:r>
    </w:p>
    <w:p w:rsidR="00994041" w:rsidRPr="00994041" w:rsidRDefault="00994041" w:rsidP="001C32B6">
      <w:pPr>
        <w:jc w:val="center"/>
        <w:rPr>
          <w:rFonts w:ascii="Arial" w:hAnsi="Arial" w:cs="Arial"/>
          <w:sz w:val="16"/>
          <w:szCs w:val="16"/>
        </w:rPr>
      </w:pPr>
    </w:p>
    <w:p w:rsidR="00517622" w:rsidRPr="00994041" w:rsidRDefault="002B1C84" w:rsidP="00B2446B">
      <w:pPr>
        <w:spacing w:line="240" w:lineRule="auto"/>
        <w:jc w:val="center"/>
        <w:rPr>
          <w:rFonts w:ascii="Arial" w:hAnsi="Arial" w:cs="Arial"/>
          <w:b/>
          <w:color w:val="FF9933"/>
          <w:sz w:val="40"/>
          <w:szCs w:val="40"/>
        </w:rPr>
      </w:pPr>
      <w:r w:rsidRPr="00994041">
        <w:rPr>
          <w:rFonts w:ascii="Arial" w:hAnsi="Arial" w:cs="Arial"/>
          <w:b/>
          <w:color w:val="FF9933"/>
          <w:sz w:val="40"/>
          <w:szCs w:val="40"/>
        </w:rPr>
        <w:t>NATEČAJ ZA NAJBOLJ IZVIRNO FOTOGRAFIJO POKLICA!</w:t>
      </w:r>
    </w:p>
    <w:p w:rsidR="00994041" w:rsidRPr="00994041" w:rsidRDefault="00994041" w:rsidP="00B2446B">
      <w:pPr>
        <w:spacing w:line="240" w:lineRule="auto"/>
        <w:jc w:val="center"/>
        <w:rPr>
          <w:rFonts w:ascii="Arial" w:hAnsi="Arial" w:cs="Arial"/>
          <w:b/>
          <w:color w:val="FF9933"/>
          <w:sz w:val="16"/>
          <w:szCs w:val="16"/>
        </w:rPr>
      </w:pPr>
    </w:p>
    <w:p w:rsidR="001C32B6" w:rsidRDefault="001C32B6" w:rsidP="00B2446B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>
            <wp:extent cx="5759450" cy="2374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66" w:rsidRPr="00947710" w:rsidRDefault="00134CB3" w:rsidP="001C32B6">
      <w:pPr>
        <w:spacing w:line="240" w:lineRule="auto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Že veš, </w:t>
      </w:r>
      <w:r w:rsidR="00B14A66" w:rsidRPr="00947710">
        <w:rPr>
          <w:rFonts w:ascii="Arial" w:hAnsi="Arial" w:cs="Arial"/>
          <w:color w:val="404040" w:themeColor="text1" w:themeTint="BF"/>
        </w:rPr>
        <w:t>kaj boš ko boš velik/a? Kaj ti gre bolje do rok, računanje ali pisanje? Si kreativen/a in blestiš v kaosu ali si organiziran/a in imaš rad/a red in čisto</w:t>
      </w:r>
      <w:r w:rsidR="000B09D3">
        <w:rPr>
          <w:rFonts w:ascii="Arial" w:hAnsi="Arial" w:cs="Arial"/>
          <w:color w:val="404040" w:themeColor="text1" w:themeTint="BF"/>
        </w:rPr>
        <w:t>čo? Bi bil/a raje kuhar/</w:t>
      </w:r>
      <w:proofErr w:type="spellStart"/>
      <w:r w:rsidR="000B09D3">
        <w:rPr>
          <w:rFonts w:ascii="Arial" w:hAnsi="Arial" w:cs="Arial"/>
          <w:color w:val="404040" w:themeColor="text1" w:themeTint="BF"/>
        </w:rPr>
        <w:t>ic</w:t>
      </w:r>
      <w:r w:rsidR="00B14A66" w:rsidRPr="00947710">
        <w:rPr>
          <w:rFonts w:ascii="Arial" w:hAnsi="Arial" w:cs="Arial"/>
          <w:color w:val="404040" w:themeColor="text1" w:themeTint="BF"/>
        </w:rPr>
        <w:t>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>, vrtnar/</w:t>
      </w:r>
      <w:proofErr w:type="spellStart"/>
      <w:r w:rsidR="0035272E">
        <w:rPr>
          <w:rFonts w:ascii="Arial" w:hAnsi="Arial" w:cs="Arial"/>
          <w:color w:val="404040" w:themeColor="text1" w:themeTint="BF"/>
        </w:rPr>
        <w:t>k</w:t>
      </w:r>
      <w:r w:rsidR="00B14A66" w:rsidRPr="00947710">
        <w:rPr>
          <w:rFonts w:ascii="Arial" w:hAnsi="Arial" w:cs="Arial"/>
          <w:color w:val="404040" w:themeColor="text1" w:themeTint="BF"/>
        </w:rPr>
        <w:t>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>, izdelovalec/</w:t>
      </w:r>
      <w:proofErr w:type="spellStart"/>
      <w:r w:rsidR="00B14A66" w:rsidRPr="00947710">
        <w:rPr>
          <w:rFonts w:ascii="Arial" w:hAnsi="Arial" w:cs="Arial"/>
          <w:color w:val="404040" w:themeColor="text1" w:themeTint="BF"/>
        </w:rPr>
        <w:t>ka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 xml:space="preserve"> čokolade, inženir/</w:t>
      </w:r>
      <w:proofErr w:type="spellStart"/>
      <w:r w:rsidR="00B14A66" w:rsidRPr="00947710">
        <w:rPr>
          <w:rFonts w:ascii="Arial" w:hAnsi="Arial" w:cs="Arial"/>
          <w:color w:val="404040" w:themeColor="text1" w:themeTint="BF"/>
        </w:rPr>
        <w:t>ka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 xml:space="preserve"> ali športnik/ca? Kakšen/a si in kakšen poklic meniš, da bi lahko s svojimi sposobnostmi in </w:t>
      </w:r>
      <w:r w:rsidR="000B09D3">
        <w:rPr>
          <w:rFonts w:ascii="Arial" w:hAnsi="Arial" w:cs="Arial"/>
          <w:color w:val="404040" w:themeColor="text1" w:themeTint="BF"/>
        </w:rPr>
        <w:t>spretnosti</w:t>
      </w:r>
      <w:r w:rsidR="00B14A66" w:rsidRPr="00947710">
        <w:rPr>
          <w:rFonts w:ascii="Arial" w:hAnsi="Arial" w:cs="Arial"/>
          <w:color w:val="404040" w:themeColor="text1" w:themeTint="BF"/>
        </w:rPr>
        <w:t xml:space="preserve"> opravljal/a? Odkrij svoj talent in nam pošlji dokaz, da si se </w:t>
      </w:r>
      <w:r w:rsidR="00D81BE2" w:rsidRPr="00947710">
        <w:rPr>
          <w:rFonts w:ascii="Arial" w:hAnsi="Arial" w:cs="Arial"/>
          <w:color w:val="404040" w:themeColor="text1" w:themeTint="BF"/>
        </w:rPr>
        <w:t xml:space="preserve">že </w:t>
      </w:r>
      <w:r w:rsidR="001C32B6" w:rsidRPr="00947710">
        <w:rPr>
          <w:rFonts w:ascii="Arial" w:hAnsi="Arial" w:cs="Arial"/>
          <w:color w:val="404040" w:themeColor="text1" w:themeTint="BF"/>
        </w:rPr>
        <w:t xml:space="preserve">resno </w:t>
      </w:r>
      <w:r w:rsidR="00B14A66" w:rsidRPr="00947710">
        <w:rPr>
          <w:rFonts w:ascii="Arial" w:hAnsi="Arial" w:cs="Arial"/>
          <w:color w:val="404040" w:themeColor="text1" w:themeTint="BF"/>
        </w:rPr>
        <w:t>lotil</w:t>
      </w:r>
      <w:r w:rsidR="0032243A">
        <w:rPr>
          <w:rFonts w:ascii="Arial" w:hAnsi="Arial" w:cs="Arial"/>
          <w:color w:val="404040" w:themeColor="text1" w:themeTint="BF"/>
        </w:rPr>
        <w:t>/a</w:t>
      </w:r>
      <w:r w:rsidR="00B14A66" w:rsidRPr="00947710">
        <w:rPr>
          <w:rFonts w:ascii="Arial" w:hAnsi="Arial" w:cs="Arial"/>
          <w:color w:val="404040" w:themeColor="text1" w:themeTint="BF"/>
        </w:rPr>
        <w:t xml:space="preserve"> razmišljanja o svoji možni</w:t>
      </w:r>
      <w:r w:rsidR="001C32B6" w:rsidRPr="00947710">
        <w:rPr>
          <w:rFonts w:ascii="Arial" w:hAnsi="Arial" w:cs="Arial"/>
          <w:color w:val="404040" w:themeColor="text1" w:themeTint="BF"/>
        </w:rPr>
        <w:t xml:space="preserve"> karierni poti.</w:t>
      </w:r>
    </w:p>
    <w:p w:rsidR="001C32B6" w:rsidRPr="00B2446B" w:rsidRDefault="001C32B6" w:rsidP="00B2446B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>
            <wp:extent cx="5759450" cy="2374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10" w:rsidRDefault="0025528E" w:rsidP="00994041">
      <w:pPr>
        <w:spacing w:line="240" w:lineRule="auto"/>
        <w:rPr>
          <w:rFonts w:ascii="Arial" w:hAnsi="Arial" w:cs="Arial"/>
          <w:b/>
          <w:color w:val="FF9933"/>
          <w:sz w:val="24"/>
          <w:szCs w:val="24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243205</wp:posOffset>
            </wp:positionV>
            <wp:extent cx="1210945" cy="605155"/>
            <wp:effectExtent l="0" t="0" r="8255" b="444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7710" w:rsidRDefault="00547AD9" w:rsidP="00994041">
      <w:pPr>
        <w:spacing w:line="240" w:lineRule="auto"/>
        <w:rPr>
          <w:rFonts w:ascii="Arial" w:hAnsi="Arial" w:cs="Arial"/>
          <w:b/>
          <w:color w:val="FF9933"/>
          <w:sz w:val="24"/>
          <w:szCs w:val="24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 3" o:spid="_x0000_s1028" type="#_x0000_t75" style="position:absolute;margin-left:8.65pt;margin-top:.4pt;width:100.55pt;height:36.6pt;z-index:251662336;visibility:visible">
            <v:imagedata r:id="rId15" o:title="" chromakey="white"/>
          </v:shape>
          <o:OLEObject Type="Embed" ProgID="PBrush" ShapeID="Predmet 3" DrawAspect="Content" ObjectID="_1570468190" r:id="rId16"/>
        </w:pict>
      </w:r>
      <w:r w:rsidR="0025528E"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64580</wp:posOffset>
            </wp:positionV>
            <wp:extent cx="961390" cy="526415"/>
            <wp:effectExtent l="0" t="0" r="0" b="6985"/>
            <wp:wrapNone/>
            <wp:docPr id="15" name="Slika 15" descr="I:\LOGOTIP VKO N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I:\LOGOTIP VKO NK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28E">
        <w:rPr>
          <w:rFonts w:ascii="Arial" w:hAnsi="Arial" w:cs="Arial"/>
          <w:noProof/>
          <w:color w:val="000000" w:themeColor="text1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2936430</wp:posOffset>
            </wp:positionH>
            <wp:positionV relativeFrom="paragraph">
              <wp:posOffset>148590</wp:posOffset>
            </wp:positionV>
            <wp:extent cx="1258570" cy="335915"/>
            <wp:effectExtent l="0" t="0" r="0" b="6985"/>
            <wp:wrapNone/>
            <wp:docPr id="16" name="Slika 16" descr="C:\Users\najeznik.RZZ\Desktop\logo_c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najeznik.RZZ\Desktop\logo_cp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639" w:rsidRDefault="00FD7639" w:rsidP="00994041">
      <w:pPr>
        <w:spacing w:line="240" w:lineRule="auto"/>
        <w:jc w:val="center"/>
        <w:rPr>
          <w:rFonts w:ascii="Arial" w:hAnsi="Arial" w:cs="Arial"/>
          <w:b/>
          <w:color w:val="FF9933"/>
          <w:sz w:val="40"/>
          <w:szCs w:val="40"/>
        </w:rPr>
      </w:pPr>
    </w:p>
    <w:p w:rsidR="00D406F0" w:rsidRPr="00BB76FA" w:rsidRDefault="00BB76FA" w:rsidP="00994041">
      <w:pPr>
        <w:spacing w:line="240" w:lineRule="auto"/>
        <w:jc w:val="center"/>
        <w:rPr>
          <w:rFonts w:ascii="Arial" w:hAnsi="Arial" w:cs="Arial"/>
          <w:b/>
          <w:color w:val="FF9933"/>
          <w:sz w:val="40"/>
          <w:szCs w:val="40"/>
        </w:rPr>
      </w:pPr>
      <w:r w:rsidRPr="00BB76FA">
        <w:rPr>
          <w:rFonts w:ascii="Arial" w:hAnsi="Arial" w:cs="Arial"/>
          <w:b/>
          <w:color w:val="FF9933"/>
          <w:sz w:val="40"/>
          <w:szCs w:val="40"/>
        </w:rPr>
        <w:t>KAKO SODELUJEŠ NA NATEČAJU?</w:t>
      </w:r>
    </w:p>
    <w:p w:rsidR="001C32B6" w:rsidRPr="001C32B6" w:rsidRDefault="001C32B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4"/>
          <w:szCs w:val="24"/>
        </w:rPr>
      </w:pPr>
    </w:p>
    <w:tbl>
      <w:tblPr>
        <w:tblStyle w:val="Tabela-mrea"/>
        <w:tblW w:w="0" w:type="auto"/>
        <w:jc w:val="center"/>
        <w:tblInd w:w="1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69"/>
      </w:tblGrid>
      <w:tr w:rsidR="00217D1B" w:rsidTr="00E24372">
        <w:trPr>
          <w:trHeight w:val="836"/>
          <w:jc w:val="center"/>
        </w:trPr>
        <w:tc>
          <w:tcPr>
            <w:tcW w:w="7569" w:type="dxa"/>
          </w:tcPr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33"/>
                <w:sz w:val="28"/>
                <w:szCs w:val="28"/>
              </w:rPr>
              <w:t>1</w:t>
            </w: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. korak</w:t>
            </w: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POFOTKAJ!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D1B" w:rsidTr="00E24372">
        <w:trPr>
          <w:trHeight w:val="1265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994041" w:rsidRDefault="00217D1B" w:rsidP="00E24372">
            <w:pPr>
              <w:jc w:val="center"/>
              <w:rPr>
                <w:rFonts w:ascii="Arial" w:hAnsi="Arial" w:cs="Arial"/>
              </w:rPr>
            </w:pPr>
            <w:r w:rsidRPr="00994041">
              <w:rPr>
                <w:rFonts w:ascii="Arial" w:hAnsi="Arial" w:cs="Arial"/>
              </w:rPr>
              <w:t>Z mobilnim telefonom/t</w:t>
            </w:r>
            <w:r w:rsidR="0035272E">
              <w:rPr>
                <w:rFonts w:ascii="Arial" w:hAnsi="Arial" w:cs="Arial"/>
              </w:rPr>
              <w:t xml:space="preserve">ablico/fotoaparatom posnemi </w:t>
            </w:r>
            <w:r w:rsidRPr="00994041">
              <w:rPr>
                <w:rFonts w:ascii="Arial" w:hAnsi="Arial" w:cs="Arial"/>
              </w:rPr>
              <w:t>čim bolj izvirno fotografijo osebe, ki opravlja nek poklic. Lahko je poklic, ki te zanima. Lahko je poklic, ki te sploh ne zanima, vendar ga oseba na tvoji fotografiji opravlja z veseljem in zadovoljstvom.</w:t>
            </w:r>
          </w:p>
        </w:tc>
      </w:tr>
      <w:tr w:rsidR="00217D1B" w:rsidTr="00E24372">
        <w:trPr>
          <w:trHeight w:val="875"/>
          <w:jc w:val="center"/>
        </w:trPr>
        <w:tc>
          <w:tcPr>
            <w:tcW w:w="7569" w:type="dxa"/>
          </w:tcPr>
          <w:p w:rsidR="00E24372" w:rsidRDefault="00E24372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2. korak</w:t>
            </w:r>
          </w:p>
          <w:p w:rsidR="00217D1B" w:rsidRDefault="0035272E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RAZMISLI &amp; </w:t>
            </w:r>
            <w:r w:rsidR="00217D1B"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NAPIŠI!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17D1B" w:rsidTr="00E24372">
        <w:trPr>
          <w:trHeight w:val="821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D612B3" w:rsidRDefault="00217D1B" w:rsidP="00E24372">
            <w:pPr>
              <w:jc w:val="center"/>
              <w:rPr>
                <w:rFonts w:ascii="Arial" w:hAnsi="Arial" w:cs="Arial"/>
              </w:rPr>
            </w:pPr>
            <w:r w:rsidRPr="00994041">
              <w:rPr>
                <w:rFonts w:ascii="Arial" w:hAnsi="Arial" w:cs="Arial"/>
              </w:rPr>
              <w:t>Na kratko napiši</w:t>
            </w:r>
            <w:r w:rsidR="0035272E">
              <w:rPr>
                <w:rFonts w:ascii="Arial" w:hAnsi="Arial" w:cs="Arial"/>
              </w:rPr>
              <w:t>,</w:t>
            </w:r>
            <w:r w:rsidRPr="00994041">
              <w:rPr>
                <w:rFonts w:ascii="Arial" w:hAnsi="Arial" w:cs="Arial"/>
              </w:rPr>
              <w:t xml:space="preserve"> kateri poklic predstavljaš s svojo fotografijo, zakaj meniš, da bi ta poklic lahko opravljal/a tudi ti oziroma, če ne, napiši zakaj ne.</w:t>
            </w:r>
          </w:p>
        </w:tc>
      </w:tr>
      <w:tr w:rsidR="00217D1B" w:rsidTr="00E24372">
        <w:trPr>
          <w:trHeight w:val="841"/>
          <w:jc w:val="center"/>
        </w:trPr>
        <w:tc>
          <w:tcPr>
            <w:tcW w:w="7569" w:type="dxa"/>
          </w:tcPr>
          <w:p w:rsidR="00E24372" w:rsidRDefault="00E24372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</w:p>
          <w:p w:rsidR="00217D1B" w:rsidRPr="00217D1B" w:rsidRDefault="00217D1B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3. korak</w:t>
            </w: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POŠLJI!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D1B" w:rsidTr="00E24372">
        <w:trPr>
          <w:trHeight w:val="951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994041" w:rsidRDefault="0035272E" w:rsidP="00E24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Tvojo fotografijo, izpolnjen</w:t>
            </w:r>
            <w:r w:rsidR="00217D1B" w:rsidRPr="00994041">
              <w:rPr>
                <w:rFonts w:ascii="Arial" w:hAnsi="Arial" w:cs="Arial"/>
              </w:rPr>
              <w:t xml:space="preserve"> prijavni obrazec (ki ga bodisi </w:t>
            </w:r>
            <w:proofErr w:type="spellStart"/>
            <w:r w:rsidR="00217D1B" w:rsidRPr="00994041">
              <w:rPr>
                <w:rFonts w:ascii="Arial" w:hAnsi="Arial" w:cs="Arial"/>
              </w:rPr>
              <w:t>poskeniraš</w:t>
            </w:r>
            <w:proofErr w:type="spellEnd"/>
            <w:r w:rsidR="00217D1B" w:rsidRPr="00994041">
              <w:rPr>
                <w:rFonts w:ascii="Arial" w:hAnsi="Arial" w:cs="Arial"/>
              </w:rPr>
              <w:t xml:space="preserve">, bodisi poslikaš), skupaj s kratkim tekstom iz koraka 2 pošlji na </w:t>
            </w:r>
            <w:proofErr w:type="spellStart"/>
            <w:r w:rsidR="00217D1B" w:rsidRPr="00BB76FA">
              <w:rPr>
                <w:rFonts w:ascii="Arial" w:hAnsi="Arial" w:cs="Arial"/>
                <w:b/>
                <w:color w:val="FF9933"/>
              </w:rPr>
              <w:t>natecaj</w:t>
            </w:r>
            <w:proofErr w:type="spellEnd"/>
            <w:r w:rsidR="00217D1B" w:rsidRPr="00BB76FA">
              <w:rPr>
                <w:rFonts w:ascii="Arial" w:hAnsi="Arial" w:cs="Arial"/>
                <w:b/>
                <w:color w:val="FF9933"/>
              </w:rPr>
              <w:t>@</w:t>
            </w:r>
            <w:proofErr w:type="spellStart"/>
            <w:r w:rsidR="00217D1B" w:rsidRPr="00BB76FA">
              <w:rPr>
                <w:rFonts w:ascii="Arial" w:hAnsi="Arial" w:cs="Arial"/>
                <w:b/>
                <w:color w:val="FF9933"/>
              </w:rPr>
              <w:t>ess</w:t>
            </w:r>
            <w:proofErr w:type="spellEnd"/>
            <w:r w:rsidR="00217D1B" w:rsidRPr="00BB76FA">
              <w:rPr>
                <w:rFonts w:ascii="Arial" w:hAnsi="Arial" w:cs="Arial"/>
                <w:b/>
                <w:color w:val="FF9933"/>
              </w:rPr>
              <w:t>.</w:t>
            </w:r>
            <w:proofErr w:type="spellStart"/>
            <w:r w:rsidR="00217D1B" w:rsidRPr="00BB76FA">
              <w:rPr>
                <w:rFonts w:ascii="Arial" w:hAnsi="Arial" w:cs="Arial"/>
                <w:b/>
                <w:color w:val="FF9933"/>
              </w:rPr>
              <w:t>gov</w:t>
            </w:r>
            <w:proofErr w:type="spellEnd"/>
            <w:r w:rsidR="00217D1B" w:rsidRPr="00BB76FA">
              <w:rPr>
                <w:rFonts w:ascii="Arial" w:hAnsi="Arial" w:cs="Arial"/>
                <w:b/>
                <w:color w:val="FF9933"/>
              </w:rPr>
              <w:t>.si</w:t>
            </w:r>
            <w:r w:rsidR="00217D1B" w:rsidRPr="00994041">
              <w:rPr>
                <w:rFonts w:ascii="Arial" w:hAnsi="Arial" w:cs="Arial"/>
              </w:rPr>
              <w:t>.</w:t>
            </w:r>
          </w:p>
        </w:tc>
      </w:tr>
    </w:tbl>
    <w:p w:rsidR="00E24372" w:rsidRDefault="00E24372" w:rsidP="00E24372">
      <w:pPr>
        <w:spacing w:line="240" w:lineRule="auto"/>
        <w:rPr>
          <w:rFonts w:ascii="Arial" w:hAnsi="Arial" w:cs="Arial"/>
          <w:b/>
          <w:color w:val="FF9933"/>
          <w:sz w:val="28"/>
        </w:rPr>
      </w:pPr>
    </w:p>
    <w:p w:rsidR="00E24372" w:rsidRPr="00E24372" w:rsidRDefault="00E24372" w:rsidP="00E24372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rFonts w:ascii="Arial" w:hAnsi="Arial" w:cs="Arial"/>
          <w:b/>
          <w:color w:val="FF9933"/>
          <w:sz w:val="28"/>
        </w:rPr>
        <w:t>Čakajo te super nagrade!</w:t>
      </w: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D612B3" w:rsidRDefault="00E24372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2550770</wp:posOffset>
            </wp:positionH>
            <wp:positionV relativeFrom="paragraph">
              <wp:posOffset>239503</wp:posOffset>
            </wp:positionV>
            <wp:extent cx="664121" cy="652014"/>
            <wp:effectExtent l="0" t="0" r="317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11" cy="6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12B3" w:rsidRDefault="00D612B3" w:rsidP="002B1C84">
      <w:pPr>
        <w:spacing w:line="240" w:lineRule="auto"/>
        <w:jc w:val="center"/>
        <w:rPr>
          <w:rFonts w:ascii="Arial" w:hAnsi="Arial" w:cs="Arial"/>
        </w:rPr>
      </w:pPr>
    </w:p>
    <w:p w:rsidR="00E24372" w:rsidRDefault="00E24372" w:rsidP="00E24372">
      <w:pPr>
        <w:spacing w:line="240" w:lineRule="auto"/>
        <w:jc w:val="center"/>
        <w:rPr>
          <w:rFonts w:ascii="Arial" w:hAnsi="Arial" w:cs="Arial"/>
        </w:rPr>
      </w:pPr>
    </w:p>
    <w:p w:rsidR="00D406F0" w:rsidRPr="00E24372" w:rsidRDefault="0025528E" w:rsidP="00E2437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580085</wp:posOffset>
            </wp:positionV>
            <wp:extent cx="1457325" cy="708660"/>
            <wp:effectExtent l="0" t="0" r="9525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6F0" w:rsidRPr="00994041">
        <w:rPr>
          <w:rFonts w:ascii="Arial" w:hAnsi="Arial" w:cs="Arial"/>
        </w:rPr>
        <w:t>Več informacij poišči na</w:t>
      </w:r>
      <w:r w:rsidR="00E24372">
        <w:rPr>
          <w:rFonts w:ascii="Arial" w:hAnsi="Arial" w:cs="Arial"/>
        </w:rPr>
        <w:t xml:space="preserve"> </w:t>
      </w:r>
      <w:proofErr w:type="spellStart"/>
      <w:r w:rsidR="00D406F0" w:rsidRPr="00D406F0">
        <w:rPr>
          <w:rFonts w:ascii="Arial" w:hAnsi="Arial" w:cs="Arial"/>
          <w:b/>
          <w:color w:val="FF9933"/>
          <w:sz w:val="28"/>
        </w:rPr>
        <w:t>www.mojaizbira.si/natecaj</w:t>
      </w:r>
      <w:proofErr w:type="spellEnd"/>
    </w:p>
    <w:sectPr w:rsidR="00D406F0" w:rsidRPr="00E24372" w:rsidSect="0054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1F5"/>
    <w:multiLevelType w:val="hybridMultilevel"/>
    <w:tmpl w:val="DC0C4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458F"/>
    <w:multiLevelType w:val="hybridMultilevel"/>
    <w:tmpl w:val="2E864E6E"/>
    <w:lvl w:ilvl="0" w:tplc="0770BC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A06B1"/>
    <w:multiLevelType w:val="hybridMultilevel"/>
    <w:tmpl w:val="EBD6391E"/>
    <w:lvl w:ilvl="0" w:tplc="DB82C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1D0B"/>
    <w:multiLevelType w:val="hybridMultilevel"/>
    <w:tmpl w:val="9490BD3E"/>
    <w:lvl w:ilvl="0" w:tplc="ABE03F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64CC7"/>
    <w:multiLevelType w:val="hybridMultilevel"/>
    <w:tmpl w:val="E0328F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0954"/>
    <w:multiLevelType w:val="hybridMultilevel"/>
    <w:tmpl w:val="140C9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C76DB"/>
    <w:multiLevelType w:val="hybridMultilevel"/>
    <w:tmpl w:val="7242E95E"/>
    <w:lvl w:ilvl="0" w:tplc="5500546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83ECB"/>
    <w:multiLevelType w:val="hybridMultilevel"/>
    <w:tmpl w:val="2F74C0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DB8"/>
    <w:multiLevelType w:val="hybridMultilevel"/>
    <w:tmpl w:val="F7EE1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36940"/>
    <w:rsid w:val="000B09D3"/>
    <w:rsid w:val="00110227"/>
    <w:rsid w:val="00115716"/>
    <w:rsid w:val="00134CB3"/>
    <w:rsid w:val="00197E32"/>
    <w:rsid w:val="001C32B6"/>
    <w:rsid w:val="00217D1B"/>
    <w:rsid w:val="0025528E"/>
    <w:rsid w:val="002B1C84"/>
    <w:rsid w:val="0032243A"/>
    <w:rsid w:val="003412C8"/>
    <w:rsid w:val="0035272E"/>
    <w:rsid w:val="00461C29"/>
    <w:rsid w:val="00517622"/>
    <w:rsid w:val="00547AD9"/>
    <w:rsid w:val="006A09A9"/>
    <w:rsid w:val="00784A45"/>
    <w:rsid w:val="008246E6"/>
    <w:rsid w:val="00947710"/>
    <w:rsid w:val="00994041"/>
    <w:rsid w:val="00A36940"/>
    <w:rsid w:val="00A64DB5"/>
    <w:rsid w:val="00B149E2"/>
    <w:rsid w:val="00B14A66"/>
    <w:rsid w:val="00B2446B"/>
    <w:rsid w:val="00BB76FA"/>
    <w:rsid w:val="00BE4072"/>
    <w:rsid w:val="00BE6D5D"/>
    <w:rsid w:val="00BF085C"/>
    <w:rsid w:val="00CB6C01"/>
    <w:rsid w:val="00D406F0"/>
    <w:rsid w:val="00D612B3"/>
    <w:rsid w:val="00D81BE2"/>
    <w:rsid w:val="00E0461B"/>
    <w:rsid w:val="00E24372"/>
    <w:rsid w:val="00F041E9"/>
    <w:rsid w:val="00F8160B"/>
    <w:rsid w:val="00FB7F6F"/>
    <w:rsid w:val="00FC5001"/>
    <w:rsid w:val="00FD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7A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C84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1C3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D61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C8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C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61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05b3b0e-d271-4d68-a0b9-154a0b59afbb">J4TM2CSTYMNR-1417757788-802</_dlc_DocId>
    <_dlc_DocIdUrl xmlns="f05b3b0e-d271-4d68-a0b9-154a0b59afbb">
      <Url>http://intranet.ess.gov.si/PodrocjeDela/CenterZaProjekteInDrugeStoritv/Projekti/ProjektiVIzvajanju/ProjektiESS/VKONKT/_layouts/15/DocIdRedir.aspx?ID=J4TM2CSTYMNR-1417757788-802</Url>
      <Description>J4TM2CSTYMNR-1417757788-802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124A0F4703E478E450EA5C339CF1D" ma:contentTypeVersion="2" ma:contentTypeDescription="Create a new document." ma:contentTypeScope="" ma:versionID="5e448c7ec217fd323eefc78a6d73997d">
  <xsd:schema xmlns:xsd="http://www.w3.org/2001/XMLSchema" xmlns:xs="http://www.w3.org/2001/XMLSchema" xmlns:p="http://schemas.microsoft.com/office/2006/metadata/properties" xmlns:ns1="http://schemas.microsoft.com/sharepoint/v3" xmlns:ns2="f05b3b0e-d271-4d68-a0b9-154a0b59afbb" targetNamespace="http://schemas.microsoft.com/office/2006/metadata/properties" ma:root="true" ma:fieldsID="ebbf01e3dd1cceb50983ddc1d9ff05fa" ns1:_="" ns2:_="">
    <xsd:import namespace="http://schemas.microsoft.com/sharepoint/v3"/>
    <xsd:import namespace="f05b3b0e-d271-4d68-a0b9-154a0b59af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b3b0e-d271-4d68-a0b9-154a0b59afb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3597-43E8-45BC-BE30-BFC3C65C14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5b3b0e-d271-4d68-a0b9-154a0b59afbb"/>
  </ds:schemaRefs>
</ds:datastoreItem>
</file>

<file path=customXml/itemProps2.xml><?xml version="1.0" encoding="utf-8"?>
<ds:datastoreItem xmlns:ds="http://schemas.openxmlformats.org/officeDocument/2006/customXml" ds:itemID="{959B93F8-27C1-4069-B464-852AB2A1F6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7D4F94-283B-4891-A819-1F88534C4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5b3b0e-d271-4d68-a0b9-154a0b59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D84BE-F1E5-474A-A565-6690D3F22C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B06BAA-960B-4AF1-9C4F-45EC184A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Jeznik</dc:creator>
  <cp:lastModifiedBy>Alojzija</cp:lastModifiedBy>
  <cp:revision>2</cp:revision>
  <cp:lastPrinted>2016-10-21T06:09:00Z</cp:lastPrinted>
  <dcterms:created xsi:type="dcterms:W3CDTF">2017-10-25T18:23:00Z</dcterms:created>
  <dcterms:modified xsi:type="dcterms:W3CDTF">2017-10-25T18:23:00Z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0x01010097C124A0F4703E478E450EA5C339CF1D</vt:lpwstr>
  </property>
  <property fmtid="{D5CDD505-2E9C-101B-9397-08002B2CF9AE}" pid="3" name="_dlc_DocIdItemGuid">
    <vt:lpwstr>4dce2b27-71f5-44bb-a18e-7b8da433a290</vt:lpwstr>
  </property>
</Properties>
</file>