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EA" w:rsidRDefault="00406596" w:rsidP="007506B1">
      <w:pPr>
        <w:spacing w:after="0" w:line="240" w:lineRule="auto"/>
        <w:jc w:val="both"/>
        <w:textAlignment w:val="baseline"/>
      </w:pPr>
      <w:bookmarkStart w:id="0" w:name="_GoBack"/>
      <w:bookmarkEnd w:id="0"/>
      <w:r w:rsidRPr="00DB7CD5">
        <w:rPr>
          <w:rStyle w:val="cell"/>
          <w:rFonts w:ascii="Arial" w:hAnsi="Arial" w:cs="Arial"/>
          <w:color w:val="002060"/>
          <w:sz w:val="36"/>
          <w:szCs w:val="36"/>
          <w:bdr w:val="none" w:sz="0" w:space="0" w:color="auto" w:frame="1"/>
          <w:shd w:val="clear" w:color="auto" w:fill="FFFFFF"/>
        </w:rPr>
        <w:t>Ministrstvo za izobraževanje, znanost in šport</w:t>
      </w:r>
      <w:r w:rsidR="00C55D98" w:rsidRPr="00C55D98">
        <w:t xml:space="preserve"> </w:t>
      </w:r>
    </w:p>
    <w:p w:rsidR="00766AEA" w:rsidRDefault="00766AEA" w:rsidP="007506B1">
      <w:pPr>
        <w:spacing w:after="0" w:line="240" w:lineRule="auto"/>
        <w:jc w:val="both"/>
        <w:textAlignment w:val="baseline"/>
      </w:pPr>
    </w:p>
    <w:p w:rsidR="007506B1" w:rsidRPr="007506B1" w:rsidRDefault="00766AEA" w:rsidP="007506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36"/>
          <w:szCs w:val="36"/>
          <w:u w:val="single"/>
          <w:lang w:eastAsia="sl-SI"/>
        </w:rPr>
      </w:pPr>
      <w:r>
        <w:t xml:space="preserve">e-naslov: </w:t>
      </w:r>
      <w:r w:rsidRPr="00766AEA">
        <w:rPr>
          <w:rStyle w:val="cell"/>
          <w:rFonts w:ascii="Arial" w:hAnsi="Arial" w:cs="Arial"/>
          <w:color w:val="002060"/>
          <w:sz w:val="28"/>
          <w:szCs w:val="28"/>
          <w:bdr w:val="none" w:sz="0" w:space="0" w:color="auto" w:frame="1"/>
          <w:shd w:val="clear" w:color="auto" w:fill="FFFFFF"/>
        </w:rPr>
        <w:t>https://www.gov.si/drzavni-organi/ministrstva/ministrstvo-za-</w:t>
      </w:r>
      <w:r>
        <w:rPr>
          <w:rStyle w:val="cell"/>
          <w:rFonts w:ascii="Arial" w:hAnsi="Arial" w:cs="Arial"/>
          <w:color w:val="002060"/>
          <w:sz w:val="28"/>
          <w:szCs w:val="28"/>
          <w:bdr w:val="none" w:sz="0" w:space="0" w:color="auto" w:frame="1"/>
          <w:shd w:val="clear" w:color="auto" w:fill="FFFFFF"/>
        </w:rPr>
        <w:t>iz</w:t>
      </w:r>
      <w:r w:rsidRPr="00766AEA">
        <w:rPr>
          <w:rStyle w:val="cell"/>
          <w:rFonts w:ascii="Arial" w:hAnsi="Arial" w:cs="Arial"/>
          <w:color w:val="002060"/>
          <w:sz w:val="28"/>
          <w:szCs w:val="28"/>
          <w:bdr w:val="none" w:sz="0" w:space="0" w:color="auto" w:frame="1"/>
          <w:shd w:val="clear" w:color="auto" w:fill="FFFFFF"/>
        </w:rPr>
        <w:t>obrazevanje-znanost-in-sport/</w:t>
      </w:r>
      <w:r w:rsidR="007506B1" w:rsidRPr="007506B1">
        <w:rPr>
          <w:rFonts w:ascii="Arial" w:eastAsia="Times New Roman" w:hAnsi="Arial" w:cs="Arial"/>
          <w:color w:val="002060"/>
          <w:sz w:val="36"/>
          <w:szCs w:val="36"/>
          <w:lang w:eastAsia="sl-SI"/>
        </w:rPr>
        <w:fldChar w:fldCharType="begin"/>
      </w:r>
      <w:r w:rsidR="007506B1" w:rsidRPr="007506B1">
        <w:rPr>
          <w:rFonts w:ascii="Arial" w:eastAsia="Times New Roman" w:hAnsi="Arial" w:cs="Arial"/>
          <w:color w:val="002060"/>
          <w:sz w:val="36"/>
          <w:szCs w:val="36"/>
          <w:lang w:eastAsia="sl-SI"/>
        </w:rPr>
        <w:instrText xml:space="preserve"> HYPERLINK "https://www.gov.si/" </w:instrText>
      </w:r>
      <w:r w:rsidR="007506B1" w:rsidRPr="007506B1">
        <w:rPr>
          <w:rFonts w:ascii="Arial" w:eastAsia="Times New Roman" w:hAnsi="Arial" w:cs="Arial"/>
          <w:color w:val="002060"/>
          <w:sz w:val="36"/>
          <w:szCs w:val="36"/>
          <w:lang w:eastAsia="sl-SI"/>
        </w:rPr>
        <w:fldChar w:fldCharType="separate"/>
      </w:r>
    </w:p>
    <w:p w:rsidR="00766AEA" w:rsidRDefault="007506B1" w:rsidP="007506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36"/>
          <w:szCs w:val="36"/>
          <w:lang w:eastAsia="sl-SI"/>
        </w:rPr>
      </w:pPr>
      <w:r w:rsidRPr="007506B1">
        <w:rPr>
          <w:rFonts w:ascii="Arial" w:eastAsia="Times New Roman" w:hAnsi="Arial" w:cs="Arial"/>
          <w:color w:val="002060"/>
          <w:sz w:val="36"/>
          <w:szCs w:val="36"/>
          <w:lang w:eastAsia="sl-SI"/>
        </w:rPr>
        <w:fldChar w:fldCharType="end"/>
      </w:r>
    </w:p>
    <w:p w:rsidR="007506B1" w:rsidRPr="00A77762" w:rsidRDefault="007506B1" w:rsidP="00A777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sl-SI"/>
        </w:rPr>
      </w:pPr>
      <w:r w:rsidRPr="00A77762"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sl-SI"/>
        </w:rPr>
        <w:t>VPIS V SREDNJO ŠOLO</w:t>
      </w:r>
    </w:p>
    <w:p w:rsidR="00DB7CD5" w:rsidRPr="007506B1" w:rsidRDefault="00DB7CD5" w:rsidP="007506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7506B1" w:rsidRPr="007506B1" w:rsidRDefault="007506B1" w:rsidP="007506B1">
      <w:pPr>
        <w:spacing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7506B1">
        <w:rPr>
          <w:rFonts w:ascii="Arial" w:eastAsia="Times New Roman" w:hAnsi="Arial" w:cs="Arial"/>
          <w:sz w:val="28"/>
          <w:szCs w:val="28"/>
          <w:lang w:eastAsia="sl-SI"/>
        </w:rPr>
        <w:t>Vsako leto, predvidoma v januarju, na ministrstvu, pristojnem za izobraževanje, pripravimo in objavimo razpis za vpis novincev v srednje šole in dijaške domove. V skladu z vsakoletnim rokovnikom se kandidati do določenega roka prijavijo za vpis na šolo oziroma v izbrani izobraževalni program.</w:t>
      </w:r>
    </w:p>
    <w:p w:rsidR="007506B1" w:rsidRDefault="007506B1" w:rsidP="007506B1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sz w:val="28"/>
          <w:szCs w:val="28"/>
          <w:lang w:eastAsia="sl-SI"/>
        </w:rPr>
      </w:pPr>
    </w:p>
    <w:p w:rsidR="007506B1" w:rsidRPr="007506B1" w:rsidRDefault="007506B1" w:rsidP="007506B1">
      <w:pPr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sz w:val="28"/>
          <w:szCs w:val="28"/>
          <w:lang w:eastAsia="sl-SI"/>
        </w:rPr>
      </w:pPr>
      <w:r w:rsidRPr="007506B1">
        <w:rPr>
          <w:rFonts w:ascii="Arial" w:eastAsia="Times New Roman" w:hAnsi="Arial" w:cs="Arial"/>
          <w:b/>
          <w:bCs/>
          <w:caps/>
          <w:sz w:val="28"/>
          <w:szCs w:val="28"/>
          <w:lang w:eastAsia="sl-SI"/>
        </w:rPr>
        <w:t>KAZALO</w:t>
      </w:r>
    </w:p>
    <w:p w:rsidR="007506B1" w:rsidRPr="007506B1" w:rsidRDefault="00295B80" w:rsidP="007506B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5" w:anchor="e52549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Postopek prijave za vpis v srednjo šolo</w:t>
        </w:r>
      </w:hyperlink>
    </w:p>
    <w:p w:rsidR="007506B1" w:rsidRPr="007506B1" w:rsidRDefault="00295B80" w:rsidP="007506B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6" w:anchor="e45273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Vpis za šolsko leto 2020/2021</w:t>
        </w:r>
      </w:hyperlink>
    </w:p>
    <w:p w:rsidR="007506B1" w:rsidRPr="007506B1" w:rsidRDefault="00295B80" w:rsidP="007506B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7" w:anchor="e57041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Učna mesta</w:t>
        </w:r>
      </w:hyperlink>
    </w:p>
    <w:p w:rsidR="007506B1" w:rsidRPr="007506B1" w:rsidRDefault="00295B80" w:rsidP="007506B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8" w:anchor="e45272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Rokovniki</w:t>
        </w:r>
      </w:hyperlink>
    </w:p>
    <w:p w:rsidR="007506B1" w:rsidRPr="007506B1" w:rsidRDefault="00295B80" w:rsidP="007506B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9" w:anchor="e56370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Gradiva s posveta za svetovalne delavce osnovnih in srednjih šol, od 20. 1. 2020 do 22. 1. 2020</w:t>
        </w:r>
      </w:hyperlink>
    </w:p>
    <w:p w:rsidR="007506B1" w:rsidRPr="007506B1" w:rsidRDefault="00295B80" w:rsidP="007506B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10" w:anchor="e57255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Šolska dokumentacija</w:t>
        </w:r>
      </w:hyperlink>
    </w:p>
    <w:p w:rsidR="007506B1" w:rsidRPr="007506B1" w:rsidRDefault="00295B80" w:rsidP="007506B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11" w:anchor="e57247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Povezane storitve</w:t>
        </w:r>
      </w:hyperlink>
    </w:p>
    <w:p w:rsidR="007506B1" w:rsidRPr="007506B1" w:rsidRDefault="00295B80" w:rsidP="007506B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12" w:anchor="e57691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Razpisi za vpis po šolskih letih</w:t>
        </w:r>
      </w:hyperlink>
    </w:p>
    <w:p w:rsidR="007506B1" w:rsidRPr="007506B1" w:rsidRDefault="00295B80" w:rsidP="007506B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13" w:anchor="e354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Zakonodaja</w:t>
        </w:r>
      </w:hyperlink>
    </w:p>
    <w:p w:rsidR="007506B1" w:rsidRPr="007506B1" w:rsidRDefault="00295B80" w:rsidP="007506B1">
      <w:pPr>
        <w:numPr>
          <w:ilvl w:val="0"/>
          <w:numId w:val="5"/>
        </w:numPr>
        <w:pBdr>
          <w:top w:val="single" w:sz="6" w:space="12" w:color="auto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14" w:anchor="e453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Seznam srednjih šol</w:t>
        </w:r>
      </w:hyperlink>
    </w:p>
    <w:p w:rsidR="007506B1" w:rsidRPr="007506B1" w:rsidRDefault="00295B80" w:rsidP="007506B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15" w:anchor="e443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Moja izbira</w:t>
        </w:r>
      </w:hyperlink>
    </w:p>
    <w:p w:rsidR="007506B1" w:rsidRDefault="00295B80" w:rsidP="007506B1">
      <w:pPr>
        <w:numPr>
          <w:ilvl w:val="0"/>
          <w:numId w:val="5"/>
        </w:numPr>
        <w:spacing w:line="240" w:lineRule="auto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hyperlink r:id="rId16" w:anchor="e40250" w:history="1">
        <w:r w:rsidR="007506B1" w:rsidRPr="007506B1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Arhiv razpisov za vpis v srednje šole</w:t>
        </w:r>
      </w:hyperlink>
    </w:p>
    <w:p w:rsidR="007506B1" w:rsidRPr="007506B1" w:rsidRDefault="007506B1" w:rsidP="007506B1">
      <w:pPr>
        <w:spacing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DB7CD5" w:rsidRDefault="007506B1" w:rsidP="007506B1">
      <w:pPr>
        <w:pStyle w:val="Navadensplet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11111"/>
          <w:sz w:val="32"/>
          <w:szCs w:val="32"/>
        </w:rPr>
      </w:pPr>
      <w:r w:rsidRPr="00DB7CD5">
        <w:rPr>
          <w:rFonts w:ascii="Arial" w:hAnsi="Arial" w:cs="Arial"/>
          <w:b/>
          <w:color w:val="0000FF"/>
          <w:sz w:val="32"/>
          <w:szCs w:val="32"/>
        </w:rPr>
        <w:t>Vse kandidate,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 ki se prijavljajo za vpis v srednje šole za prihodnje šolsko leto </w:t>
      </w:r>
      <w:r w:rsidRPr="00DB7CD5">
        <w:rPr>
          <w:rFonts w:ascii="Arial" w:hAnsi="Arial" w:cs="Arial"/>
          <w:b/>
          <w:color w:val="0070C0"/>
          <w:sz w:val="32"/>
          <w:szCs w:val="32"/>
        </w:rPr>
        <w:t>2020/2021 obveščamo,</w:t>
      </w:r>
      <w:r w:rsidRPr="00DB7CD5">
        <w:rPr>
          <w:rFonts w:ascii="Arial" w:hAnsi="Arial" w:cs="Arial"/>
          <w:color w:val="0070C0"/>
          <w:sz w:val="32"/>
          <w:szCs w:val="32"/>
        </w:rPr>
        <w:t xml:space="preserve"> 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da bodo srednje šole, ki </w:t>
      </w:r>
      <w:r w:rsidRPr="00DB7CD5">
        <w:rPr>
          <w:rFonts w:ascii="Arial" w:hAnsi="Arial" w:cs="Arial"/>
          <w:b/>
          <w:color w:val="0070C0"/>
          <w:sz w:val="32"/>
          <w:szCs w:val="32"/>
        </w:rPr>
        <w:t>še niso izvedle preizkusov nadarjenosti,</w:t>
      </w:r>
      <w:r w:rsidRPr="00DB7CD5">
        <w:rPr>
          <w:rFonts w:ascii="Arial" w:hAnsi="Arial" w:cs="Arial"/>
          <w:color w:val="0070C0"/>
          <w:sz w:val="32"/>
          <w:szCs w:val="32"/>
        </w:rPr>
        <w:t xml:space="preserve"> 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ki so pogoj za vpis v nekatere srednješolske izobraževalne programe, v katere se želijo prijaviti devetošolci, ali razgovorov z devetošolci, ki se </w:t>
      </w:r>
      <w:r w:rsidRPr="00DB7CD5">
        <w:rPr>
          <w:rFonts w:ascii="Arial" w:hAnsi="Arial" w:cs="Arial"/>
          <w:b/>
          <w:color w:val="111111"/>
          <w:sz w:val="32"/>
          <w:szCs w:val="32"/>
        </w:rPr>
        <w:t>prijavljajo za vpis v športne oddelke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 Gimnazije, te </w:t>
      </w:r>
      <w:r w:rsidRPr="007506B1">
        <w:rPr>
          <w:rFonts w:ascii="Arial" w:hAnsi="Arial" w:cs="Arial"/>
          <w:color w:val="111111"/>
          <w:sz w:val="32"/>
          <w:szCs w:val="32"/>
        </w:rPr>
        <w:lastRenderedPageBreak/>
        <w:t xml:space="preserve">aktivnosti </w:t>
      </w:r>
      <w:r w:rsidRPr="00DB7CD5">
        <w:rPr>
          <w:rFonts w:ascii="Arial" w:hAnsi="Arial" w:cs="Arial"/>
          <w:b/>
          <w:color w:val="002060"/>
          <w:sz w:val="32"/>
          <w:szCs w:val="32"/>
        </w:rPr>
        <w:t>izvedle po izteku ukrepa</w:t>
      </w:r>
      <w:r w:rsidRPr="00DB7CD5">
        <w:rPr>
          <w:rFonts w:ascii="Arial" w:hAnsi="Arial" w:cs="Arial"/>
          <w:color w:val="002060"/>
          <w:sz w:val="32"/>
          <w:szCs w:val="32"/>
        </w:rPr>
        <w:t xml:space="preserve"> 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začasnega prenehanja vzgojno - izobraževalne dejavnosti. </w:t>
      </w:r>
    </w:p>
    <w:p w:rsidR="007506B1" w:rsidRPr="007506B1" w:rsidRDefault="007506B1" w:rsidP="007506B1">
      <w:pPr>
        <w:pStyle w:val="Navadensplet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11111"/>
          <w:sz w:val="32"/>
          <w:szCs w:val="32"/>
        </w:rPr>
      </w:pPr>
      <w:r w:rsidRPr="007506B1">
        <w:rPr>
          <w:rFonts w:ascii="Arial" w:hAnsi="Arial" w:cs="Arial"/>
          <w:color w:val="111111"/>
          <w:sz w:val="32"/>
          <w:szCs w:val="32"/>
        </w:rPr>
        <w:t>Prav tako bo prvotno postavljen </w:t>
      </w:r>
      <w:r w:rsidRPr="00DB7CD5">
        <w:rPr>
          <w:rStyle w:val="Krepko"/>
          <w:rFonts w:ascii="Arial" w:hAnsi="Arial" w:cs="Arial"/>
          <w:color w:val="002060"/>
          <w:sz w:val="32"/>
          <w:szCs w:val="32"/>
          <w:bdr w:val="none" w:sz="0" w:space="0" w:color="auto" w:frame="1"/>
        </w:rPr>
        <w:t>rok za prijavo za vpis v srednje šole za prihodnje šolsko leto</w:t>
      </w:r>
      <w:r w:rsidRPr="007506B1">
        <w:rPr>
          <w:rStyle w:val="Krepko"/>
          <w:rFonts w:ascii="Arial" w:hAnsi="Arial" w:cs="Arial"/>
          <w:color w:val="111111"/>
          <w:sz w:val="32"/>
          <w:szCs w:val="32"/>
          <w:bdr w:val="none" w:sz="0" w:space="0" w:color="auto" w:frame="1"/>
        </w:rPr>
        <w:t xml:space="preserve"> (</w:t>
      </w:r>
      <w:r w:rsidRPr="00DB7CD5">
        <w:rPr>
          <w:rStyle w:val="Krepko"/>
          <w:rFonts w:ascii="Arial" w:hAnsi="Arial" w:cs="Arial"/>
          <w:color w:val="0070C0"/>
          <w:sz w:val="32"/>
          <w:szCs w:val="32"/>
          <w:bdr w:val="none" w:sz="0" w:space="0" w:color="auto" w:frame="1"/>
        </w:rPr>
        <w:t>to je 2. 4. 2020</w:t>
      </w:r>
      <w:r w:rsidRPr="007506B1">
        <w:rPr>
          <w:rStyle w:val="Krepko"/>
          <w:rFonts w:ascii="Arial" w:hAnsi="Arial" w:cs="Arial"/>
          <w:color w:val="111111"/>
          <w:sz w:val="32"/>
          <w:szCs w:val="32"/>
          <w:bdr w:val="none" w:sz="0" w:space="0" w:color="auto" w:frame="1"/>
        </w:rPr>
        <w:t xml:space="preserve">) </w:t>
      </w:r>
      <w:r w:rsidRPr="00DB7CD5">
        <w:rPr>
          <w:rStyle w:val="Krepko"/>
          <w:rFonts w:ascii="Arial" w:hAnsi="Arial" w:cs="Arial"/>
          <w:color w:val="00B050"/>
          <w:sz w:val="32"/>
          <w:szCs w:val="32"/>
          <w:bdr w:val="none" w:sz="0" w:space="0" w:color="auto" w:frame="1"/>
        </w:rPr>
        <w:t>prestavljen.</w:t>
      </w:r>
    </w:p>
    <w:p w:rsidR="007506B1" w:rsidRPr="007506B1" w:rsidRDefault="007506B1" w:rsidP="007506B1">
      <w:pPr>
        <w:pStyle w:val="Navadensplet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111111"/>
          <w:sz w:val="32"/>
          <w:szCs w:val="32"/>
        </w:rPr>
      </w:pPr>
      <w:r w:rsidRPr="007506B1">
        <w:rPr>
          <w:rFonts w:ascii="Arial" w:hAnsi="Arial" w:cs="Arial"/>
          <w:color w:val="111111"/>
          <w:sz w:val="32"/>
          <w:szCs w:val="32"/>
        </w:rPr>
        <w:t xml:space="preserve">Tistim devetošolcem, ki ste morda prijavnico za vpis že poslali na izbrano srednjo šolo, naj povemo, da bodo seveda že poslane prijavnice sprejete in upoštevane, sicer pa je </w:t>
      </w:r>
      <w:r w:rsidRPr="00DB7CD5">
        <w:rPr>
          <w:rFonts w:ascii="Arial" w:hAnsi="Arial" w:cs="Arial"/>
          <w:b/>
          <w:color w:val="002060"/>
          <w:sz w:val="32"/>
          <w:szCs w:val="32"/>
        </w:rPr>
        <w:t>rok za prijavo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, ki je določen z rokovnikom, kot rečeno, </w:t>
      </w:r>
      <w:r w:rsidRPr="00516205">
        <w:rPr>
          <w:rFonts w:ascii="Arial" w:hAnsi="Arial" w:cs="Arial"/>
          <w:b/>
          <w:color w:val="00B050"/>
          <w:sz w:val="32"/>
          <w:szCs w:val="32"/>
        </w:rPr>
        <w:t>prestavljen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 in </w:t>
      </w:r>
      <w:r w:rsidRPr="00DB7CD5">
        <w:rPr>
          <w:rFonts w:ascii="Arial" w:hAnsi="Arial" w:cs="Arial"/>
          <w:b/>
          <w:color w:val="002060"/>
          <w:sz w:val="32"/>
          <w:szCs w:val="32"/>
        </w:rPr>
        <w:t>bo sporočen naknadno</w:t>
      </w:r>
      <w:r w:rsidRPr="007506B1">
        <w:rPr>
          <w:rFonts w:ascii="Arial" w:hAnsi="Arial" w:cs="Arial"/>
          <w:color w:val="111111"/>
          <w:sz w:val="32"/>
          <w:szCs w:val="32"/>
        </w:rPr>
        <w:t>, ko se bodo učenci vrnili v šolske klopi.</w:t>
      </w:r>
    </w:p>
    <w:p w:rsidR="00925BD6" w:rsidRDefault="005E3610" w:rsidP="007506B1">
      <w:pPr>
        <w:pStyle w:val="Navadensplet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1. </w:t>
      </w:r>
      <w:r w:rsidR="00925BD6">
        <w:rPr>
          <w:rFonts w:ascii="Arial" w:hAnsi="Arial" w:cs="Arial"/>
          <w:color w:val="111111"/>
          <w:sz w:val="32"/>
          <w:szCs w:val="32"/>
        </w:rPr>
        <w:t xml:space="preserve">Vpis v srednješolske programe </w:t>
      </w:r>
      <w:r w:rsidR="00925BD6" w:rsidRPr="005E3610">
        <w:rPr>
          <w:rFonts w:ascii="Arial" w:hAnsi="Arial" w:cs="Arial"/>
          <w:b/>
          <w:color w:val="111111"/>
          <w:sz w:val="32"/>
          <w:szCs w:val="32"/>
        </w:rPr>
        <w:t>BREZ OMEJITVE</w:t>
      </w:r>
      <w:r w:rsidR="00925BD6">
        <w:rPr>
          <w:rFonts w:ascii="Arial" w:hAnsi="Arial" w:cs="Arial"/>
          <w:color w:val="111111"/>
          <w:sz w:val="32"/>
          <w:szCs w:val="32"/>
        </w:rPr>
        <w:t xml:space="preserve"> VPISA: </w:t>
      </w:r>
    </w:p>
    <w:p w:rsidR="00516205" w:rsidRDefault="007506B1" w:rsidP="007506B1">
      <w:pPr>
        <w:pStyle w:val="Navadensplet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111111"/>
          <w:sz w:val="32"/>
          <w:szCs w:val="32"/>
        </w:rPr>
      </w:pPr>
      <w:r w:rsidRPr="007506B1">
        <w:rPr>
          <w:rFonts w:ascii="Arial" w:hAnsi="Arial" w:cs="Arial"/>
          <w:color w:val="111111"/>
          <w:sz w:val="32"/>
          <w:szCs w:val="32"/>
        </w:rPr>
        <w:t xml:space="preserve">Kandidati, ki se prijavijo na šolo oziroma </w:t>
      </w:r>
      <w:r w:rsidRPr="00925BD6">
        <w:rPr>
          <w:rFonts w:ascii="Arial" w:hAnsi="Arial" w:cs="Arial"/>
          <w:b/>
          <w:color w:val="111111"/>
          <w:sz w:val="32"/>
          <w:szCs w:val="32"/>
        </w:rPr>
        <w:t>v program brez omejitve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 vpisa, se </w:t>
      </w:r>
      <w:r w:rsidRPr="00925BD6">
        <w:rPr>
          <w:rFonts w:ascii="Arial" w:hAnsi="Arial" w:cs="Arial"/>
          <w:sz w:val="32"/>
          <w:szCs w:val="32"/>
        </w:rPr>
        <w:t xml:space="preserve">po zaključku osnovnošolskega izobraževanja 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ob predložitvi izvirnikov spričeval </w:t>
      </w:r>
      <w:r w:rsidRPr="00925BD6">
        <w:rPr>
          <w:rFonts w:ascii="Arial" w:hAnsi="Arial" w:cs="Arial"/>
          <w:b/>
          <w:color w:val="111111"/>
          <w:sz w:val="32"/>
          <w:szCs w:val="32"/>
        </w:rPr>
        <w:t>tudi vpišejo.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 </w:t>
      </w:r>
    </w:p>
    <w:p w:rsidR="00925BD6" w:rsidRPr="005E3610" w:rsidRDefault="005E3610" w:rsidP="00925BD6">
      <w:pPr>
        <w:pStyle w:val="Navadensplet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2. </w:t>
      </w:r>
      <w:r w:rsidR="00925BD6">
        <w:rPr>
          <w:rFonts w:ascii="Arial" w:hAnsi="Arial" w:cs="Arial"/>
          <w:color w:val="111111"/>
          <w:sz w:val="32"/>
          <w:szCs w:val="32"/>
        </w:rPr>
        <w:t xml:space="preserve">Vpis v srednješolske programe </w:t>
      </w:r>
      <w:r w:rsidR="00925BD6" w:rsidRPr="005E3610">
        <w:rPr>
          <w:rFonts w:ascii="Arial" w:hAnsi="Arial" w:cs="Arial"/>
          <w:b/>
          <w:color w:val="002060"/>
          <w:sz w:val="32"/>
          <w:szCs w:val="32"/>
        </w:rPr>
        <w:t xml:space="preserve">Z OMEJENIM VPISOM: </w:t>
      </w:r>
    </w:p>
    <w:p w:rsidR="00491384" w:rsidRDefault="007506B1" w:rsidP="007506B1">
      <w:pPr>
        <w:pStyle w:val="Navadensplet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0070C0"/>
          <w:sz w:val="32"/>
          <w:szCs w:val="32"/>
        </w:rPr>
      </w:pPr>
      <w:r w:rsidRPr="007506B1">
        <w:rPr>
          <w:rFonts w:ascii="Arial" w:hAnsi="Arial" w:cs="Arial"/>
          <w:color w:val="111111"/>
          <w:sz w:val="32"/>
          <w:szCs w:val="32"/>
        </w:rPr>
        <w:t xml:space="preserve">Kandidati, ki pa se prijavijo na šolo oziroma </w:t>
      </w:r>
      <w:r w:rsidRPr="00B30BE6">
        <w:rPr>
          <w:rFonts w:ascii="Arial" w:hAnsi="Arial" w:cs="Arial"/>
          <w:b/>
          <w:color w:val="002060"/>
          <w:sz w:val="32"/>
          <w:szCs w:val="32"/>
        </w:rPr>
        <w:t>v program z omejitvijo vpisa,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 pa </w:t>
      </w:r>
      <w:r w:rsidRPr="00B30BE6">
        <w:rPr>
          <w:rFonts w:ascii="Arial" w:hAnsi="Arial" w:cs="Arial"/>
          <w:b/>
          <w:color w:val="0070C0"/>
          <w:sz w:val="32"/>
          <w:szCs w:val="32"/>
        </w:rPr>
        <w:t>sodelujejo v izbirnem postopku</w:t>
      </w:r>
      <w:r w:rsidRPr="00B30BE6">
        <w:rPr>
          <w:rFonts w:ascii="Arial" w:hAnsi="Arial" w:cs="Arial"/>
          <w:color w:val="0070C0"/>
          <w:sz w:val="32"/>
          <w:szCs w:val="32"/>
        </w:rPr>
        <w:t xml:space="preserve">, 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v katerem šole kandidate na podlagi meril za izbiro v primeru omejitve vpisa izbirajo </w:t>
      </w:r>
      <w:r w:rsidRPr="00B30BE6">
        <w:rPr>
          <w:rFonts w:ascii="Arial" w:hAnsi="Arial" w:cs="Arial"/>
          <w:b/>
          <w:color w:val="0070C0"/>
          <w:sz w:val="32"/>
          <w:szCs w:val="32"/>
        </w:rPr>
        <w:t>v dveh krogih.</w:t>
      </w:r>
      <w:r w:rsidRPr="00B30BE6"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7506B1" w:rsidRPr="007506B1" w:rsidRDefault="007506B1" w:rsidP="007506B1">
      <w:pPr>
        <w:pStyle w:val="Navadensplet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111111"/>
          <w:sz w:val="32"/>
          <w:szCs w:val="32"/>
        </w:rPr>
      </w:pPr>
      <w:r w:rsidRPr="00491384">
        <w:rPr>
          <w:rFonts w:ascii="Arial" w:hAnsi="Arial" w:cs="Arial"/>
          <w:b/>
          <w:color w:val="00B050"/>
          <w:sz w:val="32"/>
          <w:szCs w:val="32"/>
        </w:rPr>
        <w:t>V prvem krogu</w:t>
      </w:r>
      <w:r w:rsidRPr="00491384">
        <w:rPr>
          <w:rFonts w:ascii="Arial" w:hAnsi="Arial" w:cs="Arial"/>
          <w:color w:val="00B050"/>
          <w:sz w:val="32"/>
          <w:szCs w:val="32"/>
        </w:rPr>
        <w:t xml:space="preserve"> 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izberejo kandidate </w:t>
      </w:r>
      <w:r w:rsidRPr="00491384">
        <w:rPr>
          <w:rFonts w:ascii="Arial" w:hAnsi="Arial" w:cs="Arial"/>
          <w:b/>
          <w:color w:val="00B050"/>
          <w:sz w:val="32"/>
          <w:szCs w:val="32"/>
        </w:rPr>
        <w:t>za 90 % razpisanih mest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. Kandidati, ki niso bili izbrani na šoli, na katero so oddali prijavo, se lahko </w:t>
      </w:r>
      <w:r w:rsidRPr="00491384">
        <w:rPr>
          <w:rFonts w:ascii="Arial" w:hAnsi="Arial" w:cs="Arial"/>
          <w:b/>
          <w:color w:val="0070C0"/>
          <w:sz w:val="32"/>
          <w:szCs w:val="32"/>
        </w:rPr>
        <w:t>v drugem krogu prijavijo na preostalih 10 % vpisnih mest</w:t>
      </w:r>
      <w:r w:rsidRPr="00491384">
        <w:rPr>
          <w:rFonts w:ascii="Arial" w:hAnsi="Arial" w:cs="Arial"/>
          <w:color w:val="0070C0"/>
          <w:sz w:val="32"/>
          <w:szCs w:val="32"/>
        </w:rPr>
        <w:t xml:space="preserve"> 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na šolah z omejenim vpisom ali na prosta vpisna mesta na </w:t>
      </w:r>
      <w:r w:rsidRPr="007506B1">
        <w:rPr>
          <w:rFonts w:ascii="Arial" w:hAnsi="Arial" w:cs="Arial"/>
          <w:color w:val="111111"/>
          <w:sz w:val="32"/>
          <w:szCs w:val="32"/>
        </w:rPr>
        <w:lastRenderedPageBreak/>
        <w:t>šolah, ki nimajo dovolj prijavljenih kandidatov.</w:t>
      </w:r>
      <w:r w:rsidRPr="007506B1">
        <w:rPr>
          <w:rFonts w:ascii="Arial" w:hAnsi="Arial" w:cs="Arial"/>
          <w:color w:val="111111"/>
          <w:sz w:val="32"/>
          <w:szCs w:val="32"/>
        </w:rPr>
        <w:br/>
      </w:r>
      <w:r w:rsidRPr="007506B1">
        <w:rPr>
          <w:rFonts w:ascii="Arial" w:hAnsi="Arial" w:cs="Arial"/>
          <w:color w:val="111111"/>
          <w:sz w:val="32"/>
          <w:szCs w:val="32"/>
        </w:rPr>
        <w:br/>
        <w:t xml:space="preserve">Pri izbiri poklicne smeri je učencem lahko </w:t>
      </w:r>
      <w:r w:rsidRPr="00491384">
        <w:rPr>
          <w:rFonts w:ascii="Arial" w:hAnsi="Arial" w:cs="Arial"/>
          <w:b/>
          <w:color w:val="002060"/>
          <w:sz w:val="32"/>
          <w:szCs w:val="32"/>
        </w:rPr>
        <w:t>v pomoč tudi seznam deficitarnih poklicev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, ki ga vsako leto objavi </w:t>
      </w:r>
      <w:r w:rsidRPr="00491384">
        <w:rPr>
          <w:rFonts w:ascii="Arial" w:hAnsi="Arial" w:cs="Arial"/>
          <w:b/>
          <w:color w:val="0070C0"/>
          <w:sz w:val="32"/>
          <w:szCs w:val="32"/>
        </w:rPr>
        <w:t>Javni štipendijski, razvojni, invalidski in preživninski sklad Republike Slovenije.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 Gre za poklice, za katere je na trgu dela manj delavcev</w:t>
      </w:r>
      <w:r w:rsidR="00491384">
        <w:rPr>
          <w:rFonts w:ascii="Arial" w:hAnsi="Arial" w:cs="Arial"/>
          <w:color w:val="111111"/>
          <w:sz w:val="32"/>
          <w:szCs w:val="32"/>
        </w:rPr>
        <w:t xml:space="preserve"> (PREMALO)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, kot jih potrebujejo delodajalci. Zanje so razpisane </w:t>
      </w:r>
      <w:r w:rsidRPr="00491384">
        <w:rPr>
          <w:rFonts w:ascii="Arial" w:hAnsi="Arial" w:cs="Arial"/>
          <w:b/>
          <w:color w:val="002060"/>
          <w:sz w:val="32"/>
          <w:szCs w:val="32"/>
        </w:rPr>
        <w:t>štipendije,</w:t>
      </w:r>
      <w:r w:rsidRPr="007506B1">
        <w:rPr>
          <w:rFonts w:ascii="Arial" w:hAnsi="Arial" w:cs="Arial"/>
          <w:color w:val="111111"/>
          <w:sz w:val="32"/>
          <w:szCs w:val="32"/>
        </w:rPr>
        <w:t xml:space="preserve"> ki so dijakom lahko v pomoč v času šolanja.</w:t>
      </w:r>
    </w:p>
    <w:p w:rsidR="00500F73" w:rsidRPr="006D4CAB" w:rsidRDefault="00500F73" w:rsidP="00365F63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FF0066"/>
          <w:sz w:val="28"/>
          <w:szCs w:val="28"/>
          <w:lang w:eastAsia="sl-SI"/>
        </w:rPr>
      </w:pPr>
      <w:r w:rsidRPr="00500F73">
        <w:rPr>
          <w:rFonts w:ascii="Verdana" w:eastAsia="Times New Roman" w:hAnsi="Verdana" w:cs="Times New Roman"/>
          <w:b/>
          <w:bCs/>
          <w:color w:val="FF0066"/>
          <w:sz w:val="28"/>
          <w:szCs w:val="28"/>
          <w:lang w:eastAsia="sl-SI"/>
        </w:rPr>
        <w:t xml:space="preserve">Javni razpis za dodelitev štipendij za deficitarne poklice za šolsko leto 2020/2021 </w:t>
      </w:r>
      <w:r w:rsidRPr="00500F73">
        <w:rPr>
          <w:rFonts w:ascii="Verdana" w:eastAsia="Times New Roman" w:hAnsi="Verdana" w:cs="Times New Roman"/>
          <w:b/>
          <w:bCs/>
          <w:sz w:val="28"/>
          <w:szCs w:val="28"/>
          <w:lang w:eastAsia="sl-SI"/>
        </w:rPr>
        <w:t>(292. javni razpis)</w:t>
      </w:r>
    </w:p>
    <w:p w:rsidR="00500F73" w:rsidRPr="00500F73" w:rsidRDefault="00500F73" w:rsidP="00500F73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sl-SI"/>
        </w:rPr>
      </w:pPr>
    </w:p>
    <w:p w:rsidR="00500F73" w:rsidRPr="00500F73" w:rsidRDefault="00500F73" w:rsidP="00500F73">
      <w:pPr>
        <w:shd w:val="clear" w:color="auto" w:fill="F2F3F7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Razpisna dokumentacija:</w:t>
      </w:r>
    </w:p>
    <w:p w:rsidR="00500F73" w:rsidRPr="00500F73" w:rsidRDefault="00295B80" w:rsidP="00500F73">
      <w:pPr>
        <w:numPr>
          <w:ilvl w:val="0"/>
          <w:numId w:val="6"/>
        </w:numPr>
        <w:shd w:val="clear" w:color="auto" w:fill="F2F3F7"/>
        <w:spacing w:after="0" w:line="255" w:lineRule="atLeast"/>
        <w:ind w:left="15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hyperlink r:id="rId17" w:tgtFrame="_blank" w:history="1">
        <w:r w:rsidR="00500F73" w:rsidRPr="00500F73">
          <w:rPr>
            <w:rFonts w:ascii="Verdana" w:eastAsia="Times New Roman" w:hAnsi="Verdana" w:cs="Times New Roman"/>
            <w:color w:val="003588"/>
            <w:sz w:val="24"/>
            <w:szCs w:val="24"/>
            <w:u w:val="single"/>
            <w:lang w:eastAsia="sl-SI"/>
          </w:rPr>
          <w:t>Razpis</w:t>
        </w:r>
      </w:hyperlink>
    </w:p>
    <w:p w:rsidR="00500F73" w:rsidRPr="00500F73" w:rsidRDefault="00500F73" w:rsidP="00500F73">
      <w:pPr>
        <w:numPr>
          <w:ilvl w:val="0"/>
          <w:numId w:val="6"/>
        </w:numPr>
        <w:shd w:val="clear" w:color="auto" w:fill="F2F3F7"/>
        <w:spacing w:after="0" w:line="255" w:lineRule="atLeast"/>
        <w:ind w:left="150"/>
        <w:rPr>
          <w:rFonts w:ascii="Verdana" w:eastAsia="Times New Roman" w:hAnsi="Verdana" w:cs="Times New Roman"/>
          <w:color w:val="FF0066"/>
          <w:sz w:val="32"/>
          <w:szCs w:val="32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 xml:space="preserve">Vloga </w:t>
      </w:r>
      <w:r w:rsidRPr="00500F73">
        <w:rPr>
          <w:rFonts w:ascii="Verdana" w:eastAsia="Times New Roman" w:hAnsi="Verdana" w:cs="Times New Roman"/>
          <w:color w:val="FF0066"/>
          <w:sz w:val="32"/>
          <w:szCs w:val="32"/>
          <w:lang w:eastAsia="sl-SI"/>
        </w:rPr>
        <w:t>(bo objavljena 15. 6. 2020)</w:t>
      </w:r>
    </w:p>
    <w:p w:rsidR="00500F73" w:rsidRPr="00500F73" w:rsidRDefault="00500F73" w:rsidP="00500F73">
      <w:pPr>
        <w:shd w:val="clear" w:color="auto" w:fill="F2F3F7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Pravne podlage:</w:t>
      </w:r>
    </w:p>
    <w:p w:rsidR="00500F73" w:rsidRPr="00500F73" w:rsidRDefault="00295B80" w:rsidP="00500F73">
      <w:pPr>
        <w:numPr>
          <w:ilvl w:val="0"/>
          <w:numId w:val="7"/>
        </w:numPr>
        <w:shd w:val="clear" w:color="auto" w:fill="F2F3F7"/>
        <w:spacing w:after="0" w:line="255" w:lineRule="atLeast"/>
        <w:ind w:left="15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hyperlink r:id="rId18" w:tgtFrame="_blank" w:history="1">
        <w:r w:rsidR="00500F73" w:rsidRPr="00500F73">
          <w:rPr>
            <w:rFonts w:ascii="Verdana" w:eastAsia="Times New Roman" w:hAnsi="Verdana" w:cs="Times New Roman"/>
            <w:color w:val="003588"/>
            <w:sz w:val="24"/>
            <w:szCs w:val="24"/>
            <w:u w:val="single"/>
            <w:lang w:eastAsia="sl-SI"/>
          </w:rPr>
          <w:t>Zakon o štipendiranju</w:t>
        </w:r>
      </w:hyperlink>
      <w:r w:rsidR="00500F73"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 (Uradni list RS, št. 56/13, 99/13 - ZUPJS-C, 8/16, 61/17 -ZUPŠ in 31/18)</w:t>
      </w:r>
    </w:p>
    <w:p w:rsidR="00500F73" w:rsidRPr="00500F73" w:rsidRDefault="00295B80" w:rsidP="00500F73">
      <w:pPr>
        <w:numPr>
          <w:ilvl w:val="0"/>
          <w:numId w:val="7"/>
        </w:numPr>
        <w:shd w:val="clear" w:color="auto" w:fill="F2F3F7"/>
        <w:spacing w:after="0" w:line="255" w:lineRule="atLeast"/>
        <w:ind w:left="15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hyperlink r:id="rId19" w:tgtFrame="_blank" w:history="1">
        <w:r w:rsidR="00500F73" w:rsidRPr="00500F73">
          <w:rPr>
            <w:rFonts w:ascii="Verdana" w:eastAsia="Times New Roman" w:hAnsi="Verdana" w:cs="Times New Roman"/>
            <w:color w:val="003588"/>
            <w:sz w:val="24"/>
            <w:szCs w:val="24"/>
            <w:u w:val="single"/>
            <w:lang w:eastAsia="sl-SI"/>
          </w:rPr>
          <w:t>Politika štipendiranja</w:t>
        </w:r>
      </w:hyperlink>
      <w:r w:rsidR="00500F73"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 (2020–2024)</w:t>
      </w:r>
    </w:p>
    <w:p w:rsidR="00500F73" w:rsidRPr="00500F73" w:rsidRDefault="00500F73" w:rsidP="00500F73">
      <w:pPr>
        <w:shd w:val="clear" w:color="auto" w:fill="F2F3F7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</w:p>
    <w:p w:rsidR="00500F73" w:rsidRPr="00500F73" w:rsidRDefault="00500F73" w:rsidP="00500F73">
      <w:pPr>
        <w:shd w:val="clear" w:color="auto" w:fill="F2F3F7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E: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 </w:t>
      </w:r>
      <w:hyperlink r:id="rId20" w:history="1">
        <w:r w:rsidRPr="00500F73">
          <w:rPr>
            <w:rFonts w:ascii="Verdana" w:eastAsia="Times New Roman" w:hAnsi="Verdana" w:cs="Times New Roman"/>
            <w:color w:val="003588"/>
            <w:sz w:val="24"/>
            <w:szCs w:val="24"/>
            <w:u w:val="single"/>
            <w:lang w:eastAsia="sl-SI"/>
          </w:rPr>
          <w:t>deficitarne[[@]]sklad-kadri.si</w:t>
        </w:r>
      </w:hyperlink>
    </w:p>
    <w:p w:rsidR="00500F73" w:rsidRPr="00500F73" w:rsidRDefault="00500F73" w:rsidP="00500F73">
      <w:pPr>
        <w:shd w:val="clear" w:color="auto" w:fill="F2F3F7"/>
        <w:spacing w:after="240"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T: 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01 43 41 536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Uradne ure: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  <w:t>ponedeljek, sreda in petek: od 9. do 12. ure,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  <w:t>sreda tudi od 14. do 16. ure.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Poslovni čas: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  <w:t>ponedeljek, torek, četrtek: od 9. do 15. ure,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  <w:t>sreda: od 9. do 16. ure,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  <w:t>petek: od 9. do 14. ure.</w:t>
      </w:r>
    </w:p>
    <w:p w:rsidR="00365F63" w:rsidRDefault="00500F73" w:rsidP="00500F73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b/>
          <w:bCs/>
          <w:sz w:val="24"/>
          <w:szCs w:val="24"/>
          <w:lang w:eastAsia="sl-SI"/>
        </w:rPr>
        <w:t>Štipendije za deficitarne poklice</w:t>
      </w:r>
      <w:r w:rsidRPr="00500F73">
        <w:rPr>
          <w:rFonts w:ascii="Verdana" w:eastAsia="Times New Roman" w:hAnsi="Verdana" w:cs="Times New Roman"/>
          <w:bCs/>
          <w:sz w:val="24"/>
          <w:szCs w:val="24"/>
          <w:lang w:eastAsia="sl-SI"/>
        </w:rPr>
        <w:t xml:space="preserve"> so namenjene dijakom, ki se izobražujejo za poklice, za katere</w:t>
      </w:r>
      <w:r w:rsidRPr="00500F73">
        <w:rPr>
          <w:rFonts w:ascii="Verdana" w:eastAsia="Times New Roman" w:hAnsi="Verdana" w:cs="Times New Roman"/>
          <w:b/>
          <w:bCs/>
          <w:sz w:val="24"/>
          <w:szCs w:val="24"/>
          <w:lang w:eastAsia="sl-SI"/>
        </w:rPr>
        <w:t xml:space="preserve"> </w:t>
      </w:r>
      <w:r w:rsidRPr="00500F73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sl-SI"/>
        </w:rPr>
        <w:t xml:space="preserve">na trgu dela ni dovolj kadra glede na potrebe delodajalcev. </w:t>
      </w:r>
    </w:p>
    <w:p w:rsidR="00500F73" w:rsidRPr="00500F73" w:rsidRDefault="00500F73" w:rsidP="00500F73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sl-SI"/>
        </w:rPr>
        <w:lastRenderedPageBreak/>
        <w:t>Vlogo bo možno oddati od 15. 6. 2020 do 25. 9. 2020.</w:t>
      </w:r>
    </w:p>
    <w:p w:rsidR="00500F73" w:rsidRPr="00500F73" w:rsidRDefault="00500F73" w:rsidP="00500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Polni naziv razpisa: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 Javni razpis za dodelitev štipendij za deficitarne poklice za šolsko leto 2020/2021 (292. javni razpis)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Objava razpisa: 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30.1.2020 na spletni strani sklada in na portalu e-Uprava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Rok prijave: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 od </w:t>
      </w: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15. 6. 2020 do vključno 25. 9. 2020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. Vloge, oddane pred začetkom roka/po zaključku roka za prijavo, bodo zavržene.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b/>
          <w:bCs/>
          <w:color w:val="111111"/>
          <w:sz w:val="26"/>
          <w:szCs w:val="26"/>
          <w:lang w:eastAsia="sl-SI"/>
        </w:rPr>
        <w:br/>
        <w:t>Pogoji za pridobitev štipendije:</w:t>
      </w:r>
      <w:r w:rsidRPr="00500F73">
        <w:rPr>
          <w:rFonts w:ascii="Verdana" w:eastAsia="Times New Roman" w:hAnsi="Verdana" w:cs="Times New Roman"/>
          <w:color w:val="111111"/>
          <w:sz w:val="26"/>
          <w:szCs w:val="26"/>
          <w:lang w:eastAsia="sl-SI"/>
        </w:rPr>
        <w:t> Vlagatelj mora biti prvič vpisan v 1. letnik enega od izobraževalnih programov ter izpolnjevati druge razpisne pogoje.</w:t>
      </w:r>
      <w:r w:rsidRPr="00500F73">
        <w:rPr>
          <w:rFonts w:ascii="Verdana" w:eastAsia="Times New Roman" w:hAnsi="Verdana" w:cs="Times New Roman"/>
          <w:color w:val="111111"/>
          <w:sz w:val="28"/>
          <w:szCs w:val="28"/>
          <w:lang w:eastAsia="sl-SI"/>
        </w:rPr>
        <w:br/>
      </w:r>
      <w:r w:rsidRPr="00500F73">
        <w:rPr>
          <w:rFonts w:ascii="Verdana" w:eastAsia="Times New Roman" w:hAnsi="Verdana" w:cs="Times New Roman"/>
          <w:color w:val="111111"/>
          <w:sz w:val="28"/>
          <w:szCs w:val="28"/>
          <w:lang w:eastAsia="sl-SI"/>
        </w:rPr>
        <w:br/>
      </w:r>
      <w:r w:rsidRPr="00500F73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sl-SI"/>
        </w:rPr>
        <w:t>Višina</w:t>
      </w:r>
      <w:r w:rsidRPr="00500F73">
        <w:rPr>
          <w:rFonts w:ascii="Verdana" w:eastAsia="Times New Roman" w:hAnsi="Verdana" w:cs="Times New Roman"/>
          <w:b/>
          <w:bCs/>
          <w:color w:val="111111"/>
          <w:sz w:val="28"/>
          <w:szCs w:val="28"/>
          <w:lang w:eastAsia="sl-SI"/>
        </w:rPr>
        <w:t xml:space="preserve"> štipendije:</w:t>
      </w:r>
      <w:r w:rsidRPr="00500F73">
        <w:rPr>
          <w:rFonts w:ascii="Verdana" w:eastAsia="Times New Roman" w:hAnsi="Verdana" w:cs="Times New Roman"/>
          <w:color w:val="111111"/>
          <w:sz w:val="28"/>
          <w:szCs w:val="28"/>
          <w:lang w:eastAsia="sl-SI"/>
        </w:rPr>
        <w:t xml:space="preserve"> mesečno </w:t>
      </w:r>
      <w:r w:rsidRPr="00500F73">
        <w:rPr>
          <w:rFonts w:ascii="Verdana" w:eastAsia="Times New Roman" w:hAnsi="Verdana" w:cs="Times New Roman"/>
          <w:b/>
          <w:color w:val="00B050"/>
          <w:sz w:val="28"/>
          <w:szCs w:val="28"/>
          <w:lang w:eastAsia="sl-SI"/>
        </w:rPr>
        <w:t>102,40 EUR.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  <w:t> 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Izplačilo štipendij: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 do 15. dne v mesecu za pretekli mesec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Priloge k podpisani vlogi:</w:t>
      </w:r>
    </w:p>
    <w:p w:rsidR="00500F73" w:rsidRDefault="00500F73" w:rsidP="00500F73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v celoti izpolnjen in podpisan obrazec Vloga za dodelitev štipendije za deficitarne poklice v šolskem letu 2020/2021 in</w:t>
      </w:r>
    </w:p>
    <w:p w:rsidR="00500F73" w:rsidRPr="00500F73" w:rsidRDefault="00500F73" w:rsidP="00500F73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</w:p>
    <w:p w:rsidR="00500F73" w:rsidRDefault="00500F73" w:rsidP="00500F73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fotokopija spričevala zaključnega razreda šolskega leta 2019/2020; če vlagatelj v šolskem letu 2019/2020 ni zaključil predhodnega izobraževanja, mora priložiti fotokopijo spričevala zadnjega zaključnega razreda, ki ga je opravil v preteklih letih, in ustrezno potrdilo o statusu po 12. členu ZŠtip-1, če vlagatelj ni državljan RS (npr. kopija dovoljenja za prebivanje »rezidenta za daljši čas«).</w:t>
      </w:r>
    </w:p>
    <w:p w:rsidR="00500F73" w:rsidRPr="00500F73" w:rsidRDefault="00500F73" w:rsidP="00500F73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</w:p>
    <w:p w:rsidR="00500F73" w:rsidRDefault="00500F73" w:rsidP="00500F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 xml:space="preserve">Način oddaje vlog: Vloga se vloži na naslov Javnega štipendijskega, razvojnega, invalidskega in preživninskega sklada Republike Slovenije, Dunajska 20, 1000 Ljubljana, s pripisom: </w:t>
      </w:r>
    </w:p>
    <w:p w:rsidR="00500F73" w:rsidRDefault="00500F73" w:rsidP="00500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»za 292. JR ŠDP« </w:t>
      </w:r>
      <w:r w:rsidRPr="00500F73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sl-SI"/>
        </w:rPr>
        <w:t>od 15. 6. 2020 do vključno 25. 9. 2020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.</w:t>
      </w: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  <w:r w:rsidRPr="00500F7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br/>
        <w:t>Izbirni postopek:</w:t>
      </w:r>
    </w:p>
    <w:p w:rsidR="00500F73" w:rsidRDefault="00500F73" w:rsidP="00500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  <w:t>Vlagatelji, katerih vloge bodo izpolnjevale pogoje javnega razpisa, bodo za dosego zastavljenega cilja tega javnega razpisa (tj. dodelitev 1000 štipendij) izbrani po naslednjih merilih:</w:t>
      </w:r>
    </w:p>
    <w:p w:rsidR="00500F73" w:rsidRPr="00500F73" w:rsidRDefault="00500F73" w:rsidP="00500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</w:p>
    <w:p w:rsidR="00500F73" w:rsidRDefault="00500F73" w:rsidP="00500F73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višja povprečna ocena v zaključnem razredu osnovne šole/nižje poklicne šole,</w:t>
      </w:r>
    </w:p>
    <w:p w:rsidR="00500F73" w:rsidRPr="00500F73" w:rsidRDefault="00500F73" w:rsidP="00500F73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</w:p>
    <w:p w:rsidR="00500F73" w:rsidRDefault="00500F73" w:rsidP="00500F73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lastRenderedPageBreak/>
        <w:t>višja povprečna ocena izbirnih predmetov v zaključnem razredu osnovne šole oz. strokovnih predmetov v zaključnem razredu nižjega poklicnega izobraževanja.</w:t>
      </w:r>
    </w:p>
    <w:p w:rsidR="00500F73" w:rsidRDefault="00500F73" w:rsidP="00500F73">
      <w:pPr>
        <w:pStyle w:val="Odstavekseznama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</w:p>
    <w:p w:rsidR="00500F73" w:rsidRDefault="00500F73" w:rsidP="00500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36"/>
          <w:szCs w:val="36"/>
          <w:lang w:eastAsia="sl-SI"/>
        </w:rPr>
      </w:pPr>
      <w:r w:rsidRPr="00500F73">
        <w:rPr>
          <w:rFonts w:ascii="Verdana" w:eastAsia="Times New Roman" w:hAnsi="Verdana" w:cs="Times New Roman"/>
          <w:b/>
          <w:bCs/>
          <w:color w:val="002060"/>
          <w:sz w:val="36"/>
          <w:szCs w:val="36"/>
          <w:lang w:eastAsia="sl-SI"/>
        </w:rPr>
        <w:t>Letošnji nabor deficitarnih poklicev:</w:t>
      </w:r>
    </w:p>
    <w:p w:rsidR="00500F73" w:rsidRPr="00500F73" w:rsidRDefault="00500F73" w:rsidP="00500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2060"/>
          <w:sz w:val="36"/>
          <w:szCs w:val="36"/>
          <w:lang w:eastAsia="sl-SI"/>
        </w:rPr>
      </w:pP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kamnosek,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proofErr w:type="spellStart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mehatronik</w:t>
      </w:r>
      <w:proofErr w:type="spellEnd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 xml:space="preserve"> operater,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izdelovalec/izdelovalka kovinskih konstrukcij,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inštalater/inštalaterka strojnih inštalacij,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oblikovalec kovin orodjar/orodjarka,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elektrikar/elektrikarka,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proofErr w:type="spellStart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avtokaroserist</w:t>
      </w:r>
      <w:proofErr w:type="spellEnd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/</w:t>
      </w:r>
      <w:proofErr w:type="spellStart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avtokaroseristka</w:t>
      </w:r>
      <w:proofErr w:type="spellEnd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pek/</w:t>
      </w:r>
      <w:proofErr w:type="spellStart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pekarka</w:t>
      </w:r>
      <w:proofErr w:type="spellEnd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slaščičar/slaščičarka,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mesar/mesarka,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tapetnik/</w:t>
      </w:r>
      <w:proofErr w:type="spellStart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tapetničarka</w:t>
      </w:r>
      <w:proofErr w:type="spellEnd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mizar/mizarka,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zidar/zidarka,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tesar/tesarka,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klepar-krovec/kleparka-krovka,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 xml:space="preserve">izvajalec/izvajalka </w:t>
      </w:r>
      <w:proofErr w:type="spellStart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suhomontažne</w:t>
      </w:r>
      <w:proofErr w:type="spellEnd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 xml:space="preserve"> gradnje,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slikopleskar-črkoslikar/slikopleskarka-črkoslikarka,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pečar-polagalec keramičnih oblog/pečarka-polagalka keramičnih oblog,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gozdar/gozdarka,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dimnikar/</w:t>
      </w:r>
      <w:proofErr w:type="spellStart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dimnikarka</w:t>
      </w:r>
      <w:proofErr w:type="spellEnd"/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lastRenderedPageBreak/>
        <w:t>steklar/steklarka,</w:t>
      </w:r>
    </w:p>
    <w:p w:rsidR="00500F73" w:rsidRPr="00500F73" w:rsidRDefault="00500F73" w:rsidP="00500F73">
      <w:pPr>
        <w:numPr>
          <w:ilvl w:val="0"/>
          <w:numId w:val="10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tehnik/tehnica steklarstva.</w:t>
      </w:r>
    </w:p>
    <w:p w:rsidR="00500F73" w:rsidRDefault="00500F73" w:rsidP="00500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32"/>
          <w:szCs w:val="32"/>
          <w:lang w:eastAsia="sl-SI"/>
        </w:rPr>
      </w:pPr>
      <w:r w:rsidRPr="00500F73">
        <w:rPr>
          <w:rFonts w:ascii="Verdana" w:eastAsia="Times New Roman" w:hAnsi="Verdana" w:cs="Times New Roman"/>
          <w:b/>
          <w:bCs/>
          <w:color w:val="0070C0"/>
          <w:sz w:val="32"/>
          <w:szCs w:val="32"/>
          <w:lang w:eastAsia="sl-SI"/>
        </w:rPr>
        <w:t>POMEMBNE INFORMACIJE:</w:t>
      </w:r>
    </w:p>
    <w:p w:rsidR="00500F73" w:rsidRPr="00500F73" w:rsidRDefault="00500F73" w:rsidP="00500F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32"/>
          <w:szCs w:val="32"/>
          <w:lang w:eastAsia="sl-SI"/>
        </w:rPr>
      </w:pPr>
    </w:p>
    <w:p w:rsidR="00500F73" w:rsidRDefault="00500F73" w:rsidP="00500F73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prejemanje štipendije za deficitarne poklice ne vpliva na višino otroškega dodatka;</w:t>
      </w:r>
    </w:p>
    <w:p w:rsidR="00500F73" w:rsidRPr="00500F73" w:rsidRDefault="00500F73" w:rsidP="00500F73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</w:p>
    <w:p w:rsidR="00500F73" w:rsidRDefault="00500F73" w:rsidP="00500F73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ravno tako ne vpliva na višino plačila dohodnine;</w:t>
      </w:r>
    </w:p>
    <w:p w:rsidR="00500F73" w:rsidRDefault="00500F73" w:rsidP="00500F73">
      <w:pPr>
        <w:pStyle w:val="Odstavekseznama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</w:p>
    <w:p w:rsidR="00500F73" w:rsidRDefault="00500F73" w:rsidP="00500F73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dijak lahko istočasno prejema državno štipendijo in štipendijo za deficitarne poklice;</w:t>
      </w:r>
    </w:p>
    <w:p w:rsidR="00500F73" w:rsidRDefault="00500F73" w:rsidP="00500F73">
      <w:pPr>
        <w:pStyle w:val="Odstavekseznama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</w:p>
    <w:p w:rsidR="00500F73" w:rsidRDefault="00500F73" w:rsidP="00500F73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v primeru, da dijak ponavlja isti letnik oz. ne izpolnjuje pogojev za napredovanje v višji letnik, lahko štipendijsko razmerje miruje, vendar ne več kot eno leto;</w:t>
      </w:r>
    </w:p>
    <w:p w:rsidR="00500F73" w:rsidRDefault="00500F73" w:rsidP="00500F73">
      <w:pPr>
        <w:pStyle w:val="Odstavekseznama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</w:p>
    <w:p w:rsidR="00500F73" w:rsidRPr="00500F73" w:rsidRDefault="00500F73" w:rsidP="00500F73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</w:pPr>
      <w:r w:rsidRPr="00500F73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t>v zaključnem letniku izobraževanja je zadnje izplačilo štipendije za mesec junij.</w:t>
      </w:r>
    </w:p>
    <w:p w:rsidR="00476292" w:rsidRDefault="00476292" w:rsidP="007506B1">
      <w:pPr>
        <w:rPr>
          <w:sz w:val="24"/>
          <w:szCs w:val="24"/>
        </w:rPr>
      </w:pPr>
    </w:p>
    <w:p w:rsidR="002D3021" w:rsidRPr="002D3021" w:rsidRDefault="002D3021" w:rsidP="002D3021">
      <w:pPr>
        <w:jc w:val="both"/>
        <w:rPr>
          <w:sz w:val="24"/>
          <w:szCs w:val="24"/>
        </w:rPr>
      </w:pPr>
      <w:r w:rsidRPr="002D3021">
        <w:rPr>
          <w:rFonts w:ascii="Arial" w:hAnsi="Arial" w:cs="Arial"/>
          <w:sz w:val="24"/>
          <w:szCs w:val="24"/>
        </w:rPr>
        <w:t>Javni štipendijski, razvojni, invalidski in preživninski sklad Republike Slovenije.</w:t>
      </w:r>
    </w:p>
    <w:sectPr w:rsidR="002D3021" w:rsidRPr="002D3021" w:rsidSect="0018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E94"/>
    <w:multiLevelType w:val="multilevel"/>
    <w:tmpl w:val="B1E0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67782"/>
    <w:multiLevelType w:val="multilevel"/>
    <w:tmpl w:val="065A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B4F10"/>
    <w:multiLevelType w:val="multilevel"/>
    <w:tmpl w:val="B206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77112"/>
    <w:multiLevelType w:val="multilevel"/>
    <w:tmpl w:val="455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8751D"/>
    <w:multiLevelType w:val="multilevel"/>
    <w:tmpl w:val="3AA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E47BF"/>
    <w:multiLevelType w:val="multilevel"/>
    <w:tmpl w:val="8286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861A7"/>
    <w:multiLevelType w:val="multilevel"/>
    <w:tmpl w:val="2C2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E1233B"/>
    <w:multiLevelType w:val="multilevel"/>
    <w:tmpl w:val="78C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A7C07"/>
    <w:multiLevelType w:val="multilevel"/>
    <w:tmpl w:val="C9F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70008"/>
    <w:multiLevelType w:val="multilevel"/>
    <w:tmpl w:val="C47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F319B1"/>
    <w:multiLevelType w:val="multilevel"/>
    <w:tmpl w:val="C58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A4C3A"/>
    <w:multiLevelType w:val="multilevel"/>
    <w:tmpl w:val="249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57"/>
    <w:rsid w:val="00020658"/>
    <w:rsid w:val="00172B41"/>
    <w:rsid w:val="001865A2"/>
    <w:rsid w:val="001969C8"/>
    <w:rsid w:val="001A6F41"/>
    <w:rsid w:val="002125D2"/>
    <w:rsid w:val="00295B80"/>
    <w:rsid w:val="002D3021"/>
    <w:rsid w:val="00365F63"/>
    <w:rsid w:val="003A629F"/>
    <w:rsid w:val="003D19B6"/>
    <w:rsid w:val="00406596"/>
    <w:rsid w:val="00476292"/>
    <w:rsid w:val="00491384"/>
    <w:rsid w:val="00500F73"/>
    <w:rsid w:val="00516205"/>
    <w:rsid w:val="005E3610"/>
    <w:rsid w:val="006D4CAB"/>
    <w:rsid w:val="007506B1"/>
    <w:rsid w:val="00766AEA"/>
    <w:rsid w:val="007C72D4"/>
    <w:rsid w:val="007F1EEF"/>
    <w:rsid w:val="008B48C8"/>
    <w:rsid w:val="00925BD6"/>
    <w:rsid w:val="00927427"/>
    <w:rsid w:val="00941263"/>
    <w:rsid w:val="00A77762"/>
    <w:rsid w:val="00AD5CB6"/>
    <w:rsid w:val="00AF506E"/>
    <w:rsid w:val="00B30BE6"/>
    <w:rsid w:val="00C55D98"/>
    <w:rsid w:val="00C91A57"/>
    <w:rsid w:val="00DB7CD5"/>
    <w:rsid w:val="00EC7E0F"/>
    <w:rsid w:val="00F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76B4-4BD4-4163-B970-03F7C54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5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506B1"/>
    <w:rPr>
      <w:b/>
      <w:bCs/>
    </w:rPr>
  </w:style>
  <w:style w:type="character" w:customStyle="1" w:styleId="cell">
    <w:name w:val="cell"/>
    <w:basedOn w:val="Privzetapisavaodstavka"/>
    <w:rsid w:val="00406596"/>
  </w:style>
  <w:style w:type="paragraph" w:styleId="Odstavekseznama">
    <w:name w:val="List Paragraph"/>
    <w:basedOn w:val="Navaden"/>
    <w:uiPriority w:val="34"/>
    <w:qFormat/>
    <w:rsid w:val="0050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81">
                  <w:marLeft w:val="0"/>
                  <w:marRight w:val="0"/>
                  <w:marTop w:val="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0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588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29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vpis-v-srednjo-solo/" TargetMode="External"/><Relationship Id="rId13" Type="http://schemas.openxmlformats.org/officeDocument/2006/relationships/hyperlink" Target="https://www.gov.si/teme/vpis-v-srednjo-solo/" TargetMode="External"/><Relationship Id="rId18" Type="http://schemas.openxmlformats.org/officeDocument/2006/relationships/hyperlink" Target="http://www.pisrs.si/Pis.web/pregledPredpisa?id=ZAKO657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si/teme/vpis-v-srednjo-solo/" TargetMode="External"/><Relationship Id="rId12" Type="http://schemas.openxmlformats.org/officeDocument/2006/relationships/hyperlink" Target="https://www.gov.si/teme/vpis-v-srednjo-solo/" TargetMode="External"/><Relationship Id="rId17" Type="http://schemas.openxmlformats.org/officeDocument/2006/relationships/hyperlink" Target="http://www.sklad-kadri.si/fileadmin/dokumenti/Razpisi/292JR-deficitarne/292._JR_SDP_2020-2021_koncna_verzij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si/teme/vpis-v-srednjo-solo/" TargetMode="External"/><Relationship Id="rId20" Type="http://schemas.openxmlformats.org/officeDocument/2006/relationships/hyperlink" Target="javascript:linkTo_UnCryptMailto('iwehpk6zabeyepwnja[W]oghwz9gwzne:oe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si/teme/vpis-v-srednjo-solo/" TargetMode="External"/><Relationship Id="rId11" Type="http://schemas.openxmlformats.org/officeDocument/2006/relationships/hyperlink" Target="https://www.gov.si/teme/vpis-v-srednjo-solo/" TargetMode="External"/><Relationship Id="rId5" Type="http://schemas.openxmlformats.org/officeDocument/2006/relationships/hyperlink" Target="https://www.gov.si/teme/vpis-v-srednjo-solo/" TargetMode="External"/><Relationship Id="rId15" Type="http://schemas.openxmlformats.org/officeDocument/2006/relationships/hyperlink" Target="https://www.gov.si/teme/vpis-v-srednjo-solo/" TargetMode="External"/><Relationship Id="rId10" Type="http://schemas.openxmlformats.org/officeDocument/2006/relationships/hyperlink" Target="https://www.gov.si/teme/vpis-v-srednjo-solo/" TargetMode="External"/><Relationship Id="rId19" Type="http://schemas.openxmlformats.org/officeDocument/2006/relationships/hyperlink" Target="http://www.sklad-kadri.si/fileadmin/dokumenti/Razpisi/292JR-deficitarne/Politika_stipendiranja_2020-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teme/vpis-v-srednjo-solo/" TargetMode="External"/><Relationship Id="rId14" Type="http://schemas.openxmlformats.org/officeDocument/2006/relationships/hyperlink" Target="https://www.gov.si/teme/vpis-v-srednjo-sol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Uporabnik</cp:lastModifiedBy>
  <cp:revision>2</cp:revision>
  <dcterms:created xsi:type="dcterms:W3CDTF">2020-03-22T18:21:00Z</dcterms:created>
  <dcterms:modified xsi:type="dcterms:W3CDTF">2020-03-22T18:21:00Z</dcterms:modified>
</cp:coreProperties>
</file>